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E5" w:rsidRDefault="00EB46E5" w:rsidP="00EB46E5">
      <w:pPr>
        <w:pStyle w:val="NoSpacing"/>
      </w:pPr>
      <w:r>
        <w:rPr>
          <w:u w:val="single"/>
        </w:rPr>
        <w:t>Christopher UNKNOWN</w:t>
      </w:r>
      <w:r>
        <w:t xml:space="preserve">      (fl.1501)</w:t>
      </w:r>
    </w:p>
    <w:p w:rsidR="00EB46E5" w:rsidRDefault="00EB46E5" w:rsidP="00EB46E5">
      <w:pPr>
        <w:pStyle w:val="NoSpacing"/>
      </w:pPr>
      <w:r>
        <w:t xml:space="preserve">Servant of William </w:t>
      </w:r>
      <w:proofErr w:type="spellStart"/>
      <w:r>
        <w:t>Knoyell</w:t>
      </w:r>
      <w:proofErr w:type="spellEnd"/>
      <w:r>
        <w:t xml:space="preserve"> of </w:t>
      </w:r>
      <w:proofErr w:type="gramStart"/>
      <w:r>
        <w:t>Somerset(</w:t>
      </w:r>
      <w:proofErr w:type="gramEnd"/>
      <w:r>
        <w:t>q.v.)</w:t>
      </w:r>
    </w:p>
    <w:p w:rsidR="00EB46E5" w:rsidRDefault="00EB46E5" w:rsidP="00EB46E5">
      <w:pPr>
        <w:pStyle w:val="NoSpacing"/>
      </w:pPr>
    </w:p>
    <w:p w:rsidR="00EB46E5" w:rsidRDefault="00EB46E5" w:rsidP="00EB46E5">
      <w:pPr>
        <w:pStyle w:val="NoSpacing"/>
      </w:pPr>
    </w:p>
    <w:p w:rsidR="00EB46E5" w:rsidRDefault="00EB46E5" w:rsidP="00EB46E5">
      <w:pPr>
        <w:pStyle w:val="NoSpacing"/>
      </w:pPr>
      <w:r>
        <w:t>30 Jul.</w:t>
      </w:r>
      <w:r>
        <w:tab/>
        <w:t>1501</w:t>
      </w:r>
      <w:r>
        <w:tab/>
        <w:t>William bequeathed him his bay horse, saddle and bridle and his second</w:t>
      </w:r>
    </w:p>
    <w:p w:rsidR="00EB46E5" w:rsidRDefault="00EB46E5" w:rsidP="00EB46E5">
      <w:pPr>
        <w:pStyle w:val="NoSpacing"/>
      </w:pPr>
      <w:r>
        <w:tab/>
      </w:r>
      <w:r>
        <w:tab/>
      </w:r>
      <w:proofErr w:type="gramStart"/>
      <w:r>
        <w:t>best</w:t>
      </w:r>
      <w:proofErr w:type="gramEnd"/>
      <w:r>
        <w:t xml:space="preserve"> gown.   (“Somerset Medieval Wills” pp.19-21)</w:t>
      </w:r>
    </w:p>
    <w:p w:rsidR="00EB46E5" w:rsidRDefault="00EB46E5" w:rsidP="00EB46E5">
      <w:pPr>
        <w:pStyle w:val="NoSpacing"/>
      </w:pPr>
    </w:p>
    <w:p w:rsidR="00EB46E5" w:rsidRDefault="00EB46E5" w:rsidP="00EB46E5">
      <w:pPr>
        <w:pStyle w:val="NoSpacing"/>
      </w:pPr>
    </w:p>
    <w:p w:rsidR="00EB46E5" w:rsidRDefault="00EB46E5" w:rsidP="00EB46E5">
      <w:pPr>
        <w:pStyle w:val="NoSpacing"/>
      </w:pPr>
    </w:p>
    <w:p w:rsidR="00E47068" w:rsidRPr="00C009D8" w:rsidRDefault="00EB46E5" w:rsidP="00EB46E5">
      <w:pPr>
        <w:pStyle w:val="NoSpacing"/>
      </w:pPr>
      <w:r>
        <w:t>18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E5" w:rsidRDefault="00EB46E5" w:rsidP="00920DE3">
      <w:pPr>
        <w:spacing w:after="0" w:line="240" w:lineRule="auto"/>
      </w:pPr>
      <w:r>
        <w:separator/>
      </w:r>
    </w:p>
  </w:endnote>
  <w:endnote w:type="continuationSeparator" w:id="0">
    <w:p w:rsidR="00EB46E5" w:rsidRDefault="00EB46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E5" w:rsidRDefault="00EB46E5" w:rsidP="00920DE3">
      <w:pPr>
        <w:spacing w:after="0" w:line="240" w:lineRule="auto"/>
      </w:pPr>
      <w:r>
        <w:separator/>
      </w:r>
    </w:p>
  </w:footnote>
  <w:footnote w:type="continuationSeparator" w:id="0">
    <w:p w:rsidR="00EB46E5" w:rsidRDefault="00EB46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E5"/>
    <w:rsid w:val="00120749"/>
    <w:rsid w:val="00624CAE"/>
    <w:rsid w:val="00920DE3"/>
    <w:rsid w:val="00C009D8"/>
    <w:rsid w:val="00CF53C8"/>
    <w:rsid w:val="00E47068"/>
    <w:rsid w:val="00E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2014-10-22T20:06:00Z</dcterms:created>
  <dcterms:modified xsi:type="dcterms:W3CDTF">2014-10-22T20:07:00Z</dcterms:modified>
</cp:coreProperties>
</file>