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87510D" w:rsidP="00E71FC3">
      <w:pPr>
        <w:pStyle w:val="NoSpacing"/>
      </w:pPr>
      <w:r>
        <w:rPr>
          <w:u w:val="single"/>
        </w:rPr>
        <w:t>Jane UNKNOWN</w:t>
      </w:r>
      <w:r>
        <w:t xml:space="preserve">    </w:t>
      </w:r>
      <w:proofErr w:type="gramStart"/>
      <w:r>
        <w:t xml:space="preserve">   (</w:t>
      </w:r>
      <w:proofErr w:type="gramEnd"/>
      <w:r>
        <w:t>fl.1430)</w:t>
      </w:r>
    </w:p>
    <w:p w:rsidR="0087510D" w:rsidRDefault="0087510D" w:rsidP="00E71FC3">
      <w:pPr>
        <w:pStyle w:val="NoSpacing"/>
      </w:pPr>
    </w:p>
    <w:p w:rsidR="0087510D" w:rsidRDefault="0087510D" w:rsidP="00E71FC3">
      <w:pPr>
        <w:pStyle w:val="NoSpacing"/>
      </w:pPr>
    </w:p>
    <w:p w:rsidR="0087510D" w:rsidRDefault="0087510D" w:rsidP="00E71FC3">
      <w:pPr>
        <w:pStyle w:val="NoSpacing"/>
      </w:pPr>
      <w:r>
        <w:t xml:space="preserve">1 = John </w:t>
      </w:r>
      <w:proofErr w:type="spellStart"/>
      <w:r>
        <w:t>FitzGeoffrey</w:t>
      </w:r>
      <w:proofErr w:type="spellEnd"/>
      <w:r>
        <w:t xml:space="preserve"> of </w:t>
      </w:r>
      <w:proofErr w:type="spellStart"/>
      <w:r>
        <w:t>Thurleigh</w:t>
      </w:r>
      <w:proofErr w:type="spellEnd"/>
      <w:r>
        <w:t>, Bedfordshire(q.v.).   (H.P. pp.330-1)</w:t>
      </w:r>
    </w:p>
    <w:p w:rsidR="0087510D" w:rsidRDefault="0087510D" w:rsidP="0087510D">
      <w:pPr>
        <w:pStyle w:val="NoSpacing"/>
      </w:pPr>
      <w:r>
        <w:t>Son:   John.   (ibid.)</w:t>
      </w:r>
    </w:p>
    <w:p w:rsidR="0087510D" w:rsidRDefault="0087510D" w:rsidP="0087510D">
      <w:pPr>
        <w:pStyle w:val="NoSpacing"/>
      </w:pPr>
    </w:p>
    <w:p w:rsidR="0087510D" w:rsidRDefault="0087510D" w:rsidP="0087510D">
      <w:pPr>
        <w:pStyle w:val="NoSpacing"/>
      </w:pPr>
      <w:r>
        <w:t xml:space="preserve">2 = Robert </w:t>
      </w:r>
      <w:proofErr w:type="spellStart"/>
      <w:r>
        <w:t>Rufford</w:t>
      </w:r>
      <w:proofErr w:type="spellEnd"/>
      <w:r>
        <w:t>(q.v.).   (ibid.)</w:t>
      </w:r>
    </w:p>
    <w:p w:rsidR="0087510D" w:rsidRDefault="0087510D" w:rsidP="0087510D">
      <w:pPr>
        <w:pStyle w:val="NoSpacing"/>
      </w:pPr>
    </w:p>
    <w:p w:rsidR="0087510D" w:rsidRDefault="0087510D" w:rsidP="0087510D">
      <w:pPr>
        <w:pStyle w:val="NoSpacing"/>
      </w:pPr>
    </w:p>
    <w:p w:rsidR="0087510D" w:rsidRPr="0087510D" w:rsidRDefault="0087510D" w:rsidP="0087510D">
      <w:pPr>
        <w:pStyle w:val="NoSpacing"/>
      </w:pPr>
      <w:r>
        <w:t>24 March 2018</w:t>
      </w:r>
      <w:bookmarkStart w:id="0" w:name="_GoBack"/>
      <w:bookmarkEnd w:id="0"/>
    </w:p>
    <w:sectPr w:rsidR="0087510D" w:rsidRPr="0087510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10D" w:rsidRDefault="0087510D" w:rsidP="00E71FC3">
      <w:pPr>
        <w:spacing w:after="0" w:line="240" w:lineRule="auto"/>
      </w:pPr>
      <w:r>
        <w:separator/>
      </w:r>
    </w:p>
  </w:endnote>
  <w:endnote w:type="continuationSeparator" w:id="0">
    <w:p w:rsidR="0087510D" w:rsidRDefault="008751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10D" w:rsidRDefault="0087510D" w:rsidP="00E71FC3">
      <w:pPr>
        <w:spacing w:after="0" w:line="240" w:lineRule="auto"/>
      </w:pPr>
      <w:r>
        <w:separator/>
      </w:r>
    </w:p>
  </w:footnote>
  <w:footnote w:type="continuationSeparator" w:id="0">
    <w:p w:rsidR="0087510D" w:rsidRDefault="008751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0D"/>
    <w:rsid w:val="001A7C09"/>
    <w:rsid w:val="00577BD5"/>
    <w:rsid w:val="00656CBA"/>
    <w:rsid w:val="006A1F77"/>
    <w:rsid w:val="00733BE7"/>
    <w:rsid w:val="0087510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D762"/>
  <w15:chartTrackingRefBased/>
  <w15:docId w15:val="{3CA76191-3C4C-4748-BD47-59E6F72C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2018-03-24T12:39:00Z</dcterms:created>
  <dcterms:modified xsi:type="dcterms:W3CDTF">2018-03-24T12:45:00Z</dcterms:modified>
</cp:coreProperties>
</file>