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5D01C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14:paraId="478D9E55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00CC1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614D7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of Unknown </w:t>
      </w:r>
      <w:proofErr w:type="spellStart"/>
      <w:r>
        <w:rPr>
          <w:rFonts w:ascii="Times New Roman" w:hAnsi="Times New Roman" w:cs="Times New Roman"/>
          <w:sz w:val="24"/>
          <w:szCs w:val="24"/>
        </w:rPr>
        <w:t>Dyche</w:t>
      </w:r>
      <w:proofErr w:type="spellEnd"/>
      <w:r>
        <w:rPr>
          <w:rFonts w:ascii="Times New Roman" w:hAnsi="Times New Roman" w:cs="Times New Roman"/>
          <w:sz w:val="24"/>
        </w:rPr>
        <w:t>(q.v.) and her first husband.</w:t>
      </w:r>
    </w:p>
    <w:p w14:paraId="7E8A55F1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p.107)</w:t>
      </w:r>
    </w:p>
    <w:p w14:paraId="1C0FF697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3B208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</w:rPr>
      </w:pPr>
    </w:p>
    <w:p w14:paraId="1081B912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 Nov.1427</w:t>
      </w:r>
      <w:r>
        <w:rPr>
          <w:rFonts w:ascii="Times New Roman" w:hAnsi="Times New Roman" w:cs="Times New Roman"/>
          <w:sz w:val="24"/>
        </w:rPr>
        <w:tab/>
        <w:t xml:space="preserve">He had a bequest in the Will of his </w:t>
      </w:r>
      <w:proofErr w:type="gramStart"/>
      <w:r>
        <w:rPr>
          <w:rFonts w:ascii="Times New Roman" w:hAnsi="Times New Roman" w:cs="Times New Roman"/>
          <w:sz w:val="24"/>
        </w:rPr>
        <w:t>step-father</w:t>
      </w:r>
      <w:proofErr w:type="gramEnd"/>
      <w:r>
        <w:rPr>
          <w:rFonts w:ascii="Times New Roman" w:hAnsi="Times New Roman" w:cs="Times New Roman"/>
          <w:sz w:val="24"/>
        </w:rPr>
        <w:t xml:space="preserve">, Richard </w:t>
      </w:r>
      <w:proofErr w:type="spellStart"/>
      <w:r>
        <w:rPr>
          <w:rFonts w:ascii="Times New Roman" w:hAnsi="Times New Roman" w:cs="Times New Roman"/>
          <w:sz w:val="24"/>
        </w:rPr>
        <w:t>Dyche</w:t>
      </w:r>
      <w:proofErr w:type="spellEnd"/>
      <w:r>
        <w:rPr>
          <w:rFonts w:ascii="Times New Roman" w:hAnsi="Times New Roman" w:cs="Times New Roman"/>
          <w:sz w:val="24"/>
        </w:rPr>
        <w:t xml:space="preserve"> of</w:t>
      </w:r>
    </w:p>
    <w:p w14:paraId="5BA5AB0C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Abbots Langley(q.v.).   (ibid.)</w:t>
      </w:r>
    </w:p>
    <w:p w14:paraId="7D9FDE72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</w:rPr>
      </w:pPr>
    </w:p>
    <w:p w14:paraId="7925BB9D" w14:textId="77777777" w:rsidR="007A7C04" w:rsidRDefault="007A7C04" w:rsidP="007A7C04">
      <w:pPr>
        <w:pStyle w:val="NoSpacing"/>
        <w:rPr>
          <w:rFonts w:ascii="Times New Roman" w:hAnsi="Times New Roman" w:cs="Times New Roman"/>
          <w:sz w:val="24"/>
        </w:rPr>
      </w:pPr>
    </w:p>
    <w:p w14:paraId="379B6E25" w14:textId="77777777" w:rsidR="007A7C04" w:rsidRPr="00A710E7" w:rsidRDefault="007A7C04" w:rsidP="007A7C0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 April 2021</w:t>
      </w:r>
    </w:p>
    <w:p w14:paraId="3E4B8F9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95075" w14:textId="77777777" w:rsidR="007A7C04" w:rsidRDefault="007A7C04" w:rsidP="009139A6">
      <w:r>
        <w:separator/>
      </w:r>
    </w:p>
  </w:endnote>
  <w:endnote w:type="continuationSeparator" w:id="0">
    <w:p w14:paraId="0FC6D22F" w14:textId="77777777" w:rsidR="007A7C04" w:rsidRDefault="007A7C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6B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6640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28E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FFB0D" w14:textId="77777777" w:rsidR="007A7C04" w:rsidRDefault="007A7C04" w:rsidP="009139A6">
      <w:r>
        <w:separator/>
      </w:r>
    </w:p>
  </w:footnote>
  <w:footnote w:type="continuationSeparator" w:id="0">
    <w:p w14:paraId="66703AEA" w14:textId="77777777" w:rsidR="007A7C04" w:rsidRDefault="007A7C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6DA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8E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A3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4"/>
    <w:rsid w:val="000666E0"/>
    <w:rsid w:val="002510B7"/>
    <w:rsid w:val="005C130B"/>
    <w:rsid w:val="007A7C04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95C7"/>
  <w15:chartTrackingRefBased/>
  <w15:docId w15:val="{BCA807FA-B0AA-4202-90D9-5FB916A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2021-04-12T09:34:00Z</dcterms:created>
  <dcterms:modified xsi:type="dcterms:W3CDTF">2021-04-12T09:34:00Z</dcterms:modified>
</cp:coreProperties>
</file>