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2CB" w:rsidRDefault="00B762CB" w:rsidP="00B76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UNKNOWN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fl.1420)</w:t>
      </w:r>
    </w:p>
    <w:p w:rsidR="00B762CB" w:rsidRDefault="00B762CB" w:rsidP="00B76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Braybrook</w:t>
      </w:r>
      <w:proofErr w:type="spellEnd"/>
      <w:r>
        <w:rPr>
          <w:rFonts w:ascii="Times New Roman" w:hAnsi="Times New Roman" w:cs="Times New Roman"/>
          <w:sz w:val="24"/>
          <w:szCs w:val="24"/>
        </w:rPr>
        <w:t>, Northamptonshire.</w:t>
      </w:r>
    </w:p>
    <w:p w:rsidR="00B762CB" w:rsidRDefault="00B762CB" w:rsidP="00B76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2CB" w:rsidRDefault="00B762CB" w:rsidP="00B76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2CB" w:rsidRDefault="00B762CB" w:rsidP="00B76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May1420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Rothwell into</w:t>
      </w:r>
    </w:p>
    <w:p w:rsidR="00B762CB" w:rsidRDefault="00B762CB" w:rsidP="00B76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lands of the late Hugh Holt(q.v.).</w:t>
      </w:r>
    </w:p>
    <w:p w:rsidR="00B762CB" w:rsidRPr="00EC2023" w:rsidRDefault="00B762CB" w:rsidP="00B76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C2023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EC2023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 w:rsidRPr="00EC2023">
        <w:rPr>
          <w:rFonts w:ascii="Times New Roman" w:hAnsi="Times New Roman" w:cs="Times New Roman"/>
          <w:sz w:val="24"/>
          <w:szCs w:val="24"/>
        </w:rPr>
        <w:t xml:space="preserve"> ref. </w:t>
      </w:r>
      <w:proofErr w:type="spellStart"/>
      <w:r w:rsidRPr="00EC2023">
        <w:rPr>
          <w:rFonts w:ascii="Times New Roman" w:hAnsi="Times New Roman" w:cs="Times New Roman"/>
          <w:sz w:val="24"/>
          <w:szCs w:val="24"/>
        </w:rPr>
        <w:t>eCIPM</w:t>
      </w:r>
      <w:proofErr w:type="spellEnd"/>
      <w:r w:rsidRPr="00EC2023">
        <w:rPr>
          <w:rFonts w:ascii="Times New Roman" w:hAnsi="Times New Roman" w:cs="Times New Roman"/>
          <w:sz w:val="24"/>
          <w:szCs w:val="24"/>
        </w:rPr>
        <w:t xml:space="preserve"> 21-</w:t>
      </w:r>
      <w:r>
        <w:rPr>
          <w:rFonts w:ascii="Times New Roman" w:hAnsi="Times New Roman" w:cs="Times New Roman"/>
          <w:sz w:val="24"/>
          <w:szCs w:val="24"/>
        </w:rPr>
        <w:t>613</w:t>
      </w:r>
      <w:r w:rsidRPr="00EC2023">
        <w:rPr>
          <w:rFonts w:ascii="Times New Roman" w:hAnsi="Times New Roman" w:cs="Times New Roman"/>
          <w:sz w:val="24"/>
          <w:szCs w:val="24"/>
        </w:rPr>
        <w:t>)</w:t>
      </w:r>
    </w:p>
    <w:p w:rsidR="00B762CB" w:rsidRPr="00EC2023" w:rsidRDefault="00B762CB" w:rsidP="00B76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2CB" w:rsidRPr="00EC2023" w:rsidRDefault="00B762CB" w:rsidP="00B76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62CB" w:rsidRDefault="00B762CB" w:rsidP="00B762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023">
        <w:rPr>
          <w:rFonts w:ascii="Times New Roman" w:hAnsi="Times New Roman" w:cs="Times New Roman"/>
          <w:sz w:val="24"/>
          <w:szCs w:val="24"/>
        </w:rPr>
        <w:t>26 September 2016</w:t>
      </w:r>
    </w:p>
    <w:p w:rsidR="006B2F86" w:rsidRPr="00E71FC3" w:rsidRDefault="00B762C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2CB" w:rsidRDefault="00B762CB" w:rsidP="00E71FC3">
      <w:pPr>
        <w:spacing w:after="0" w:line="240" w:lineRule="auto"/>
      </w:pPr>
      <w:r>
        <w:separator/>
      </w:r>
    </w:p>
  </w:endnote>
  <w:endnote w:type="continuationSeparator" w:id="0">
    <w:p w:rsidR="00B762CB" w:rsidRDefault="00B762C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2CB" w:rsidRDefault="00B762CB" w:rsidP="00E71FC3">
      <w:pPr>
        <w:spacing w:after="0" w:line="240" w:lineRule="auto"/>
      </w:pPr>
      <w:r>
        <w:separator/>
      </w:r>
    </w:p>
  </w:footnote>
  <w:footnote w:type="continuationSeparator" w:id="0">
    <w:p w:rsidR="00B762CB" w:rsidRDefault="00B762C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2CB"/>
    <w:rsid w:val="001A7C09"/>
    <w:rsid w:val="00733BE7"/>
    <w:rsid w:val="00AB52E8"/>
    <w:rsid w:val="00B16D3F"/>
    <w:rsid w:val="00B762CB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447E2-8E1C-430B-BC00-4224D683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762C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B762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2016-11-06T20:04:00Z</dcterms:created>
  <dcterms:modified xsi:type="dcterms:W3CDTF">2016-11-06T20:04:00Z</dcterms:modified>
</cp:coreProperties>
</file>