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D6C0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Walter VAVASOURE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fl.1457)</w:t>
      </w:r>
    </w:p>
    <w:p w14:paraId="671853D9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</w:p>
    <w:p w14:paraId="2B558C57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</w:p>
    <w:p w14:paraId="0BF5BDA6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Sep.1457</w:t>
      </w:r>
      <w:r>
        <w:rPr>
          <w:rFonts w:eastAsia="Times New Roman" w:cs="Times New Roman"/>
          <w:szCs w:val="24"/>
        </w:rPr>
        <w:tab/>
        <w:t xml:space="preserve">He was on a commission to arrest Peter </w:t>
      </w:r>
      <w:proofErr w:type="spellStart"/>
      <w:r>
        <w:rPr>
          <w:rFonts w:eastAsia="Times New Roman" w:cs="Times New Roman"/>
          <w:szCs w:val="24"/>
        </w:rPr>
        <w:t>Holond</w:t>
      </w:r>
      <w:proofErr w:type="spellEnd"/>
      <w:r>
        <w:rPr>
          <w:rFonts w:eastAsia="Times New Roman" w:cs="Times New Roman"/>
          <w:szCs w:val="24"/>
        </w:rPr>
        <w:t xml:space="preserve">, late of </w:t>
      </w:r>
      <w:proofErr w:type="spellStart"/>
      <w:r>
        <w:rPr>
          <w:rFonts w:eastAsia="Times New Roman" w:cs="Times New Roman"/>
          <w:szCs w:val="24"/>
        </w:rPr>
        <w:t>Newerk</w:t>
      </w:r>
      <w:proofErr w:type="spellEnd"/>
      <w:r>
        <w:rPr>
          <w:rFonts w:eastAsia="Times New Roman" w:cs="Times New Roman"/>
          <w:szCs w:val="24"/>
        </w:rPr>
        <w:t xml:space="preserve">, </w:t>
      </w:r>
    </w:p>
    <w:p w14:paraId="6D794D30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Surrey(q.v.), and take him before the King in Chancery to answer</w:t>
      </w:r>
    </w:p>
    <w:p w14:paraId="61931A01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certain charges.      (C.P.R. 1452-61 p.400)</w:t>
      </w:r>
    </w:p>
    <w:p w14:paraId="63598409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</w:p>
    <w:p w14:paraId="7C2B27C8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</w:p>
    <w:p w14:paraId="1EA20DAF" w14:textId="77777777" w:rsidR="00B67855" w:rsidRDefault="00B67855" w:rsidP="00B678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26064D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FA76" w14:textId="77777777" w:rsidR="00B67855" w:rsidRDefault="00B67855" w:rsidP="009139A6">
      <w:r>
        <w:separator/>
      </w:r>
    </w:p>
  </w:endnote>
  <w:endnote w:type="continuationSeparator" w:id="0">
    <w:p w14:paraId="5C9DAFE5" w14:textId="77777777" w:rsidR="00B67855" w:rsidRDefault="00B67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8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B2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78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9FB9" w14:textId="77777777" w:rsidR="00B67855" w:rsidRDefault="00B67855" w:rsidP="009139A6">
      <w:r>
        <w:separator/>
      </w:r>
    </w:p>
  </w:footnote>
  <w:footnote w:type="continuationSeparator" w:id="0">
    <w:p w14:paraId="6E5D3A4A" w14:textId="77777777" w:rsidR="00B67855" w:rsidRDefault="00B67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B7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51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C5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55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6785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BF77"/>
  <w15:chartTrackingRefBased/>
  <w15:docId w15:val="{EEB91B2E-EB38-4E3A-B55C-EC97A06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2025-02-12T18:19:00Z</dcterms:created>
  <dcterms:modified xsi:type="dcterms:W3CDTF">2025-02-12T18:20:00Z</dcterms:modified>
</cp:coreProperties>
</file>