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FC0BF" w14:textId="77777777" w:rsidR="005548A2" w:rsidRDefault="005548A2" w:rsidP="005548A2">
      <w:pPr>
        <w:pStyle w:val="NoSpacing"/>
      </w:pPr>
      <w:r>
        <w:rPr>
          <w:u w:val="single"/>
        </w:rPr>
        <w:t>Laurence WALGRAVE</w:t>
      </w:r>
      <w:r>
        <w:t xml:space="preserve">    </w:t>
      </w:r>
      <w:proofErr w:type="gramStart"/>
      <w:r>
        <w:t xml:space="preserve">   (</w:t>
      </w:r>
      <w:proofErr w:type="gramEnd"/>
      <w:r>
        <w:t>fl.1492)</w:t>
      </w:r>
    </w:p>
    <w:p w14:paraId="7DD23540" w14:textId="77777777" w:rsidR="005548A2" w:rsidRDefault="005548A2" w:rsidP="005548A2">
      <w:pPr>
        <w:pStyle w:val="NoSpacing"/>
      </w:pPr>
    </w:p>
    <w:p w14:paraId="0451DE9A" w14:textId="77777777" w:rsidR="005548A2" w:rsidRDefault="005548A2" w:rsidP="005548A2">
      <w:pPr>
        <w:pStyle w:val="NoSpacing"/>
      </w:pPr>
    </w:p>
    <w:p w14:paraId="53D56148" w14:textId="77777777" w:rsidR="005548A2" w:rsidRDefault="005548A2" w:rsidP="005548A2">
      <w:pPr>
        <w:pStyle w:val="NoSpacing"/>
      </w:pPr>
      <w:r>
        <w:t xml:space="preserve">  9 Sep.1492</w:t>
      </w:r>
      <w:r>
        <w:tab/>
        <w:t>He held land in the lordship of Stoneleigh, Warwickshire.</w:t>
      </w:r>
    </w:p>
    <w:p w14:paraId="3C01EEDC" w14:textId="77777777" w:rsidR="005548A2" w:rsidRDefault="005548A2" w:rsidP="005548A2">
      <w:pPr>
        <w:pStyle w:val="NoSpacing"/>
      </w:pPr>
      <w:r>
        <w:tab/>
      </w:r>
      <w:r>
        <w:tab/>
        <w:t>(T.N.A. ref. DR10/1068)</w:t>
      </w:r>
    </w:p>
    <w:p w14:paraId="31353062" w14:textId="77777777" w:rsidR="005548A2" w:rsidRDefault="005548A2" w:rsidP="005548A2">
      <w:pPr>
        <w:pStyle w:val="NoSpacing"/>
      </w:pPr>
    </w:p>
    <w:p w14:paraId="608DFDDC" w14:textId="77777777" w:rsidR="005548A2" w:rsidRDefault="005548A2" w:rsidP="005548A2">
      <w:pPr>
        <w:pStyle w:val="NoSpacing"/>
      </w:pPr>
    </w:p>
    <w:p w14:paraId="4250CE18" w14:textId="77777777" w:rsidR="005548A2" w:rsidRDefault="005548A2" w:rsidP="005548A2">
      <w:pPr>
        <w:pStyle w:val="NoSpacing"/>
      </w:pPr>
      <w:r>
        <w:t>24 October 2024</w:t>
      </w:r>
    </w:p>
    <w:p w14:paraId="56C922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4586F" w14:textId="77777777" w:rsidR="005548A2" w:rsidRDefault="005548A2" w:rsidP="009139A6">
      <w:r>
        <w:separator/>
      </w:r>
    </w:p>
  </w:endnote>
  <w:endnote w:type="continuationSeparator" w:id="0">
    <w:p w14:paraId="1D8A281A" w14:textId="77777777" w:rsidR="005548A2" w:rsidRDefault="005548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FC5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52F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7D4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94A45" w14:textId="77777777" w:rsidR="005548A2" w:rsidRDefault="005548A2" w:rsidP="009139A6">
      <w:r>
        <w:separator/>
      </w:r>
    </w:p>
  </w:footnote>
  <w:footnote w:type="continuationSeparator" w:id="0">
    <w:p w14:paraId="3185C9DB" w14:textId="77777777" w:rsidR="005548A2" w:rsidRDefault="005548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F77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186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2D8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A2"/>
    <w:rsid w:val="000666E0"/>
    <w:rsid w:val="002510B7"/>
    <w:rsid w:val="00270799"/>
    <w:rsid w:val="005548A2"/>
    <w:rsid w:val="005C130B"/>
    <w:rsid w:val="00826F5C"/>
    <w:rsid w:val="009139A6"/>
    <w:rsid w:val="009411C2"/>
    <w:rsid w:val="009448BB"/>
    <w:rsid w:val="00947624"/>
    <w:rsid w:val="00A3176C"/>
    <w:rsid w:val="00AB3C1B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D7B3B"/>
  <w15:chartTrackingRefBased/>
  <w15:docId w15:val="{758B9360-4847-4496-A0C3-44C4A123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2024-10-28T20:22:00Z</dcterms:created>
  <dcterms:modified xsi:type="dcterms:W3CDTF">2024-10-28T20:23:00Z</dcterms:modified>
</cp:coreProperties>
</file>