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00FE" w14:textId="77777777" w:rsidR="0045031A" w:rsidRDefault="0045031A" w:rsidP="0045031A">
      <w:pPr>
        <w:pStyle w:val="NoSpacing"/>
        <w:rPr>
          <w:rFonts w:ascii="Times New Roman" w:hAnsi="Times New Roman" w:cs="Times New Roman"/>
          <w:sz w:val="24"/>
          <w:szCs w:val="24"/>
        </w:rPr>
      </w:pPr>
      <w:r>
        <w:rPr>
          <w:rFonts w:ascii="Times New Roman" w:hAnsi="Times New Roman" w:cs="Times New Roman"/>
          <w:sz w:val="24"/>
          <w:szCs w:val="24"/>
          <w:u w:val="single"/>
        </w:rPr>
        <w:t>John WALSSHE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167DD2D0" w14:textId="77777777" w:rsidR="0045031A" w:rsidRDefault="0045031A" w:rsidP="0045031A">
      <w:pPr>
        <w:pStyle w:val="NoSpacing"/>
        <w:rPr>
          <w:rFonts w:ascii="Times New Roman" w:hAnsi="Times New Roman" w:cs="Times New Roman"/>
          <w:sz w:val="24"/>
          <w:szCs w:val="24"/>
        </w:rPr>
      </w:pPr>
      <w:r>
        <w:rPr>
          <w:rFonts w:ascii="Times New Roman" w:hAnsi="Times New Roman" w:cs="Times New Roman"/>
          <w:sz w:val="24"/>
          <w:szCs w:val="24"/>
        </w:rPr>
        <w:t>of Hertfordshire.</w:t>
      </w:r>
    </w:p>
    <w:p w14:paraId="740D346D" w14:textId="77777777" w:rsidR="0045031A" w:rsidRDefault="0045031A" w:rsidP="0045031A">
      <w:pPr>
        <w:pStyle w:val="NoSpacing"/>
        <w:rPr>
          <w:rFonts w:ascii="Times New Roman" w:hAnsi="Times New Roman" w:cs="Times New Roman"/>
          <w:sz w:val="24"/>
          <w:szCs w:val="24"/>
        </w:rPr>
      </w:pPr>
    </w:p>
    <w:p w14:paraId="39A122A6" w14:textId="77777777" w:rsidR="0045031A" w:rsidRDefault="0045031A" w:rsidP="0045031A">
      <w:pPr>
        <w:pStyle w:val="NoSpacing"/>
        <w:rPr>
          <w:rFonts w:ascii="Times New Roman" w:hAnsi="Times New Roman" w:cs="Times New Roman"/>
          <w:sz w:val="24"/>
          <w:szCs w:val="24"/>
        </w:rPr>
      </w:pPr>
    </w:p>
    <w:p w14:paraId="75BB0741" w14:textId="77777777" w:rsidR="0045031A" w:rsidRDefault="0045031A" w:rsidP="0045031A">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He was one of those who were commissioned to inquire in Hertfordshire touching the names of the persons bound to contribute to the subsidy granted to the King at the last Parliament. He was also one of the collectors.</w:t>
      </w:r>
    </w:p>
    <w:p w14:paraId="2312375C" w14:textId="77777777" w:rsidR="0045031A" w:rsidRDefault="0045031A" w:rsidP="0045031A">
      <w:pPr>
        <w:pStyle w:val="NoSpacing"/>
        <w:ind w:left="1440"/>
        <w:rPr>
          <w:rFonts w:ascii="Times New Roman" w:hAnsi="Times New Roman" w:cs="Times New Roman"/>
          <w:sz w:val="24"/>
          <w:szCs w:val="24"/>
        </w:rPr>
      </w:pPr>
      <w:r>
        <w:rPr>
          <w:rFonts w:ascii="Times New Roman" w:hAnsi="Times New Roman" w:cs="Times New Roman"/>
          <w:sz w:val="24"/>
          <w:szCs w:val="24"/>
        </w:rPr>
        <w:t>(C.F.R. 1399-1405 pp.254)</w:t>
      </w:r>
    </w:p>
    <w:p w14:paraId="0CE289E2" w14:textId="77777777" w:rsidR="0045031A" w:rsidRDefault="0045031A" w:rsidP="0045031A">
      <w:pPr>
        <w:pStyle w:val="NoSpacing"/>
        <w:rPr>
          <w:rFonts w:ascii="Times New Roman" w:hAnsi="Times New Roman" w:cs="Times New Roman"/>
          <w:sz w:val="24"/>
          <w:szCs w:val="24"/>
        </w:rPr>
      </w:pPr>
    </w:p>
    <w:p w14:paraId="69D06530" w14:textId="77777777" w:rsidR="0045031A" w:rsidRDefault="0045031A" w:rsidP="0045031A">
      <w:pPr>
        <w:pStyle w:val="NoSpacing"/>
        <w:rPr>
          <w:rFonts w:ascii="Times New Roman" w:hAnsi="Times New Roman" w:cs="Times New Roman"/>
          <w:sz w:val="24"/>
          <w:szCs w:val="24"/>
        </w:rPr>
      </w:pPr>
    </w:p>
    <w:p w14:paraId="7AC6C437" w14:textId="77777777" w:rsidR="0045031A" w:rsidRDefault="0045031A" w:rsidP="0045031A">
      <w:pPr>
        <w:pStyle w:val="NoSpacing"/>
        <w:rPr>
          <w:rFonts w:ascii="Times New Roman" w:hAnsi="Times New Roman" w:cs="Times New Roman"/>
          <w:sz w:val="24"/>
          <w:szCs w:val="24"/>
        </w:rPr>
      </w:pPr>
      <w:r>
        <w:rPr>
          <w:rFonts w:ascii="Times New Roman" w:hAnsi="Times New Roman" w:cs="Times New Roman"/>
          <w:sz w:val="24"/>
          <w:szCs w:val="24"/>
        </w:rPr>
        <w:t>15 June 2021</w:t>
      </w:r>
    </w:p>
    <w:p w14:paraId="6BA41740"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BAEF" w14:textId="77777777" w:rsidR="0045031A" w:rsidRDefault="0045031A" w:rsidP="009139A6">
      <w:r>
        <w:separator/>
      </w:r>
    </w:p>
  </w:endnote>
  <w:endnote w:type="continuationSeparator" w:id="0">
    <w:p w14:paraId="56E87AFA" w14:textId="77777777" w:rsidR="0045031A" w:rsidRDefault="0045031A"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386E"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9C5A"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 xml:space="preserve">Compilation copyright </w:t>
    </w:r>
    <w:proofErr w:type="spellStart"/>
    <w:r w:rsidRPr="009139A6">
      <w:rPr>
        <w:rFonts w:ascii="Times New Roman" w:hAnsi="Times New Roman" w:cs="Times New Roman"/>
      </w:rPr>
      <w:t>I.</w:t>
    </w:r>
    <w:proofErr w:type="gramStart"/>
    <w:r w:rsidRPr="009139A6">
      <w:rPr>
        <w:rFonts w:ascii="Times New Roman" w:hAnsi="Times New Roman" w:cs="Times New Roman"/>
      </w:rPr>
      <w:t>S.Rogers</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77E4"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D336" w14:textId="77777777" w:rsidR="0045031A" w:rsidRDefault="0045031A" w:rsidP="009139A6">
      <w:r>
        <w:separator/>
      </w:r>
    </w:p>
  </w:footnote>
  <w:footnote w:type="continuationSeparator" w:id="0">
    <w:p w14:paraId="2C6DD14A" w14:textId="77777777" w:rsidR="0045031A" w:rsidRDefault="0045031A"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2787"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75CE"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E19D"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1A"/>
    <w:rsid w:val="000666E0"/>
    <w:rsid w:val="002510B7"/>
    <w:rsid w:val="0045031A"/>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D44D"/>
  <w15:chartTrackingRefBased/>
  <w15:docId w15:val="{F27AEC55-BA75-4EE4-AD27-BB1004BB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3</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2021-06-25T06:40:00Z</dcterms:created>
  <dcterms:modified xsi:type="dcterms:W3CDTF">2021-06-25T06:43:00Z</dcterms:modified>
</cp:coreProperties>
</file>