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F04A6" w14:textId="77777777" w:rsidR="00611B6C" w:rsidRDefault="00611B6C" w:rsidP="00611B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WARDALE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3E422501" w14:textId="77777777" w:rsidR="00611B6C" w:rsidRDefault="00611B6C" w:rsidP="00611B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Prebendary of </w:t>
      </w:r>
      <w:proofErr w:type="spellStart"/>
      <w:proofErr w:type="gramStart"/>
      <w:r>
        <w:rPr>
          <w:rFonts w:cs="Times New Roman"/>
          <w:szCs w:val="24"/>
        </w:rPr>
        <w:t>St.Margaret</w:t>
      </w:r>
      <w:proofErr w:type="spellEnd"/>
      <w:proofErr w:type="gramEnd"/>
      <w:r>
        <w:rPr>
          <w:rFonts w:cs="Times New Roman"/>
          <w:szCs w:val="24"/>
        </w:rPr>
        <w:t xml:space="preserve"> Leicester in Lincoln Cathedral, Rector of Keston,</w:t>
      </w:r>
    </w:p>
    <w:p w14:paraId="0A9262E5" w14:textId="77777777" w:rsidR="00611B6C" w:rsidRDefault="00611B6C" w:rsidP="00611B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Huntingdonshire, and Rector of Aston </w:t>
      </w:r>
      <w:proofErr w:type="spellStart"/>
      <w:r>
        <w:rPr>
          <w:rFonts w:cs="Times New Roman"/>
          <w:szCs w:val="24"/>
        </w:rPr>
        <w:t>Flamvile</w:t>
      </w:r>
      <w:proofErr w:type="spellEnd"/>
      <w:r>
        <w:rPr>
          <w:rFonts w:cs="Times New Roman"/>
          <w:szCs w:val="24"/>
        </w:rPr>
        <w:t>, Leicestershire.</w:t>
      </w:r>
    </w:p>
    <w:p w14:paraId="2CE8A244" w14:textId="77777777" w:rsidR="00611B6C" w:rsidRDefault="00611B6C" w:rsidP="00611B6C">
      <w:pPr>
        <w:pStyle w:val="NoSpacing"/>
        <w:rPr>
          <w:rFonts w:cs="Times New Roman"/>
          <w:szCs w:val="24"/>
        </w:rPr>
      </w:pPr>
    </w:p>
    <w:p w14:paraId="73A5D195" w14:textId="77777777" w:rsidR="00611B6C" w:rsidRDefault="00611B6C" w:rsidP="00611B6C">
      <w:pPr>
        <w:pStyle w:val="NoSpacing"/>
        <w:rPr>
          <w:rFonts w:cs="Times New Roman"/>
          <w:szCs w:val="24"/>
        </w:rPr>
      </w:pPr>
    </w:p>
    <w:p w14:paraId="3B663AE3" w14:textId="77777777" w:rsidR="00611B6C" w:rsidRDefault="00611B6C" w:rsidP="00611B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Sep.1454</w:t>
      </w:r>
      <w:r>
        <w:rPr>
          <w:rFonts w:cs="Times New Roman"/>
          <w:szCs w:val="24"/>
        </w:rPr>
        <w:tab/>
        <w:t>Gift of his goods and chattels to Master Richard Wetton(q.v.) and</w:t>
      </w:r>
    </w:p>
    <w:p w14:paraId="5BEDF6BF" w14:textId="77777777" w:rsidR="00611B6C" w:rsidRDefault="00611B6C" w:rsidP="00611B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</w:t>
      </w:r>
      <w:proofErr w:type="spellStart"/>
      <w:r>
        <w:rPr>
          <w:rFonts w:cs="Times New Roman"/>
          <w:szCs w:val="24"/>
        </w:rPr>
        <w:t>Hopwode</w:t>
      </w:r>
      <w:proofErr w:type="spellEnd"/>
      <w:r>
        <w:rPr>
          <w:rFonts w:cs="Times New Roman"/>
          <w:szCs w:val="24"/>
        </w:rPr>
        <w:t>(q.v.).     (C.P.R. 1454-61 p.28)</w:t>
      </w:r>
    </w:p>
    <w:p w14:paraId="531FE6E3" w14:textId="77777777" w:rsidR="00611B6C" w:rsidRDefault="00611B6C" w:rsidP="00611B6C">
      <w:pPr>
        <w:pStyle w:val="NoSpacing"/>
        <w:rPr>
          <w:rFonts w:cs="Times New Roman"/>
          <w:szCs w:val="24"/>
        </w:rPr>
      </w:pPr>
    </w:p>
    <w:p w14:paraId="09E962B7" w14:textId="77777777" w:rsidR="00611B6C" w:rsidRDefault="00611B6C" w:rsidP="00611B6C">
      <w:pPr>
        <w:pStyle w:val="NoSpacing"/>
        <w:rPr>
          <w:rFonts w:cs="Times New Roman"/>
          <w:szCs w:val="24"/>
        </w:rPr>
      </w:pPr>
    </w:p>
    <w:p w14:paraId="597CCE8F" w14:textId="77777777" w:rsidR="00611B6C" w:rsidRDefault="00611B6C" w:rsidP="00611B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October 2024</w:t>
      </w:r>
    </w:p>
    <w:p w14:paraId="0F61F2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A1893" w14:textId="77777777" w:rsidR="00611B6C" w:rsidRDefault="00611B6C" w:rsidP="009139A6">
      <w:r>
        <w:separator/>
      </w:r>
    </w:p>
  </w:endnote>
  <w:endnote w:type="continuationSeparator" w:id="0">
    <w:p w14:paraId="4ADE4BB1" w14:textId="77777777" w:rsidR="00611B6C" w:rsidRDefault="00611B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9C5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59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216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C17B2" w14:textId="77777777" w:rsidR="00611B6C" w:rsidRDefault="00611B6C" w:rsidP="009139A6">
      <w:r>
        <w:separator/>
      </w:r>
    </w:p>
  </w:footnote>
  <w:footnote w:type="continuationSeparator" w:id="0">
    <w:p w14:paraId="1122F223" w14:textId="77777777" w:rsidR="00611B6C" w:rsidRDefault="00611B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84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826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0F1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6C"/>
    <w:rsid w:val="000666E0"/>
    <w:rsid w:val="002510B7"/>
    <w:rsid w:val="00270799"/>
    <w:rsid w:val="00375621"/>
    <w:rsid w:val="005C130B"/>
    <w:rsid w:val="00611B6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8415"/>
  <w15:chartTrackingRefBased/>
  <w15:docId w15:val="{316BE56C-2F00-46A2-B1BB-90C21895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2024-10-18T15:47:00Z</dcterms:created>
  <dcterms:modified xsi:type="dcterms:W3CDTF">2024-10-18T15:47:00Z</dcterms:modified>
</cp:coreProperties>
</file>