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8002" w14:textId="77777777" w:rsidR="00D3318E" w:rsidRDefault="00D3318E" w:rsidP="00D3318E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Joan WARDE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d.1472-4)</w:t>
      </w:r>
    </w:p>
    <w:p w14:paraId="7C288CB6" w14:textId="77777777" w:rsidR="00D3318E" w:rsidRDefault="00D3318E" w:rsidP="00D3318E">
      <w:pPr>
        <w:pStyle w:val="NoSpacing"/>
        <w:rPr>
          <w:rFonts w:eastAsia="Times New Roman"/>
        </w:rPr>
      </w:pPr>
      <w:r>
        <w:rPr>
          <w:rFonts w:eastAsia="Times New Roman"/>
        </w:rPr>
        <w:t>buried in Ripon.</w:t>
      </w:r>
    </w:p>
    <w:p w14:paraId="3AAB26F7" w14:textId="77777777" w:rsidR="00D3318E" w:rsidRDefault="00D3318E" w:rsidP="00D3318E">
      <w:pPr>
        <w:pStyle w:val="NoSpacing"/>
        <w:rPr>
          <w:rFonts w:eastAsia="Times New Roman"/>
        </w:rPr>
      </w:pPr>
    </w:p>
    <w:p w14:paraId="5302AD84" w14:textId="77777777" w:rsidR="00D3318E" w:rsidRDefault="00D3318E" w:rsidP="00D3318E">
      <w:pPr>
        <w:pStyle w:val="NoSpacing"/>
        <w:rPr>
          <w:rFonts w:eastAsia="Times New Roman"/>
        </w:rPr>
      </w:pPr>
    </w:p>
    <w:p w14:paraId="28C78E5A" w14:textId="77777777" w:rsidR="00D3318E" w:rsidRDefault="00D3318E" w:rsidP="00D3318E">
      <w:pPr>
        <w:pStyle w:val="NoSpacing"/>
        <w:rPr>
          <w:rFonts w:eastAsia="Times New Roman"/>
        </w:rPr>
      </w:pPr>
      <w:r>
        <w:rPr>
          <w:rFonts w:eastAsia="Times New Roman"/>
        </w:rPr>
        <w:t>28 Nov.1472</w:t>
      </w:r>
      <w:r>
        <w:rPr>
          <w:rFonts w:eastAsia="Times New Roman"/>
        </w:rPr>
        <w:tab/>
        <w:t>She made her Will.   (W.Y.R. p.177)</w:t>
      </w:r>
    </w:p>
    <w:p w14:paraId="0AACCDAB" w14:textId="77777777" w:rsidR="00D3318E" w:rsidRDefault="00D3318E" w:rsidP="00D3318E">
      <w:pPr>
        <w:pStyle w:val="NoSpacing"/>
        <w:rPr>
          <w:rFonts w:eastAsia="Times New Roman"/>
        </w:rPr>
      </w:pPr>
      <w:r>
        <w:rPr>
          <w:rFonts w:eastAsia="Times New Roman"/>
        </w:rPr>
        <w:t>29 Mar.1474</w:t>
      </w:r>
      <w:r>
        <w:rPr>
          <w:rFonts w:eastAsia="Times New Roman"/>
        </w:rPr>
        <w:tab/>
        <w:t>Probate of her Will.   (ibid.)</w:t>
      </w:r>
    </w:p>
    <w:p w14:paraId="225ACABA" w14:textId="77777777" w:rsidR="00D3318E" w:rsidRDefault="00D3318E" w:rsidP="00D3318E">
      <w:pPr>
        <w:pStyle w:val="NoSpacing"/>
        <w:rPr>
          <w:rFonts w:eastAsia="Times New Roman"/>
        </w:rPr>
      </w:pPr>
    </w:p>
    <w:p w14:paraId="101FFE7E" w14:textId="77777777" w:rsidR="00D3318E" w:rsidRDefault="00D3318E" w:rsidP="00D3318E">
      <w:pPr>
        <w:pStyle w:val="NoSpacing"/>
        <w:rPr>
          <w:rFonts w:eastAsia="Times New Roman"/>
        </w:rPr>
      </w:pPr>
    </w:p>
    <w:p w14:paraId="3672CEBD" w14:textId="77777777" w:rsidR="00D3318E" w:rsidRDefault="00D3318E" w:rsidP="00D3318E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75CE1E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DA67D" w14:textId="77777777" w:rsidR="00D3318E" w:rsidRDefault="00D3318E" w:rsidP="009139A6">
      <w:r>
        <w:separator/>
      </w:r>
    </w:p>
  </w:endnote>
  <w:endnote w:type="continuationSeparator" w:id="0">
    <w:p w14:paraId="5773E93B" w14:textId="77777777" w:rsidR="00D3318E" w:rsidRDefault="00D331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8AE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69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DC8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7F315" w14:textId="77777777" w:rsidR="00D3318E" w:rsidRDefault="00D3318E" w:rsidP="009139A6">
      <w:r>
        <w:separator/>
      </w:r>
    </w:p>
  </w:footnote>
  <w:footnote w:type="continuationSeparator" w:id="0">
    <w:p w14:paraId="1F22B48B" w14:textId="77777777" w:rsidR="00D3318E" w:rsidRDefault="00D331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1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685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12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318E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65C0"/>
  <w15:chartTrackingRefBased/>
  <w15:docId w15:val="{3BD4203D-17F5-424E-AF48-37E051BB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2024-08-02T10:22:00Z</dcterms:created>
  <dcterms:modified xsi:type="dcterms:W3CDTF">2024-08-02T10:22:00Z</dcterms:modified>
</cp:coreProperties>
</file>