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7EE" w:rsidRDefault="00A867EE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John WARYN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fl.1419)</w:t>
      </w:r>
    </w:p>
    <w:p w:rsidR="00A867EE" w:rsidRDefault="00A867EE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67EE" w:rsidRDefault="00A867EE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67EE" w:rsidRDefault="00A867EE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Jun.</w:t>
      </w:r>
      <w:r>
        <w:rPr>
          <w:rFonts w:ascii="Times New Roman" w:hAnsi="Times New Roman" w:cs="Times New Roman"/>
          <w:sz w:val="24"/>
          <w:szCs w:val="24"/>
        </w:rPr>
        <w:tab/>
        <w:t>1419</w:t>
      </w:r>
      <w:r>
        <w:rPr>
          <w:rFonts w:ascii="Times New Roman" w:hAnsi="Times New Roman" w:cs="Times New Roman"/>
          <w:sz w:val="24"/>
          <w:szCs w:val="24"/>
        </w:rPr>
        <w:tab/>
        <w:t>He was a juror on the inquisition post mortem held in Colchester, Essex,</w:t>
      </w:r>
    </w:p>
    <w:p w:rsidR="00A867EE" w:rsidRDefault="00A867EE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into the lands of the late Walter </w:t>
      </w:r>
      <w:proofErr w:type="spellStart"/>
      <w:r>
        <w:rPr>
          <w:rFonts w:ascii="Times New Roman" w:hAnsi="Times New Roman" w:cs="Times New Roman"/>
          <w:sz w:val="24"/>
          <w:szCs w:val="24"/>
        </w:rPr>
        <w:t>FitzWalter</w:t>
      </w:r>
      <w:proofErr w:type="spellEnd"/>
      <w:r>
        <w:rPr>
          <w:rFonts w:ascii="Times New Roman" w:hAnsi="Times New Roman" w:cs="Times New Roman"/>
          <w:sz w:val="24"/>
          <w:szCs w:val="24"/>
        </w:rPr>
        <w:t>, 5</w:t>
      </w:r>
      <w:r w:rsidRPr="000B34F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Lord </w:t>
      </w:r>
      <w:proofErr w:type="spellStart"/>
      <w:r>
        <w:rPr>
          <w:rFonts w:ascii="Times New Roman" w:hAnsi="Times New Roman" w:cs="Times New Roman"/>
          <w:sz w:val="24"/>
          <w:szCs w:val="24"/>
        </w:rPr>
        <w:t>FitzWalter</w:t>
      </w:r>
      <w:proofErr w:type="spellEnd"/>
      <w:r>
        <w:rPr>
          <w:rFonts w:ascii="Times New Roman" w:hAnsi="Times New Roman" w:cs="Times New Roman"/>
          <w:sz w:val="24"/>
          <w:szCs w:val="24"/>
        </w:rPr>
        <w:t>(q.v.),</w:t>
      </w:r>
    </w:p>
    <w:p w:rsidR="00A867EE" w:rsidRDefault="00A867EE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who died in 1406.</w:t>
      </w:r>
    </w:p>
    <w:p w:rsidR="00A867EE" w:rsidRDefault="00A867EE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(www.inquisitionspostmortem.ac.uk ref.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21 -226)</w:t>
      </w:r>
    </w:p>
    <w:p w:rsidR="006230DA" w:rsidRPr="006230DA" w:rsidRDefault="006230DA" w:rsidP="006230D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230DA">
        <w:rPr>
          <w:rFonts w:ascii="Times New Roman" w:hAnsi="Times New Roman" w:cs="Times New Roman"/>
          <w:sz w:val="24"/>
          <w:szCs w:val="24"/>
        </w:rPr>
        <w:t>29 Jun.1420</w:t>
      </w:r>
      <w:r w:rsidRPr="006230DA">
        <w:rPr>
          <w:rFonts w:ascii="Times New Roman" w:hAnsi="Times New Roman" w:cs="Times New Roman"/>
          <w:sz w:val="24"/>
          <w:szCs w:val="24"/>
        </w:rPr>
        <w:tab/>
        <w:t>He was a juror on the inquisition post mortem held in Saffron Walden,</w:t>
      </w:r>
    </w:p>
    <w:p w:rsidR="006230DA" w:rsidRPr="006230DA" w:rsidRDefault="006230DA" w:rsidP="006230D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230DA">
        <w:rPr>
          <w:rFonts w:ascii="Times New Roman" w:hAnsi="Times New Roman" w:cs="Times New Roman"/>
          <w:sz w:val="24"/>
          <w:szCs w:val="24"/>
        </w:rPr>
        <w:tab/>
      </w:r>
      <w:r w:rsidRPr="006230DA">
        <w:rPr>
          <w:rFonts w:ascii="Times New Roman" w:hAnsi="Times New Roman" w:cs="Times New Roman"/>
          <w:sz w:val="24"/>
          <w:szCs w:val="24"/>
        </w:rPr>
        <w:tab/>
        <w:t>Essex, into the lands of the late Thomas Walden(q.v.).</w:t>
      </w:r>
    </w:p>
    <w:p w:rsidR="006230DA" w:rsidRPr="006230DA" w:rsidRDefault="006230DA" w:rsidP="006230D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230DA">
        <w:rPr>
          <w:rFonts w:ascii="Times New Roman" w:hAnsi="Times New Roman" w:cs="Times New Roman"/>
          <w:sz w:val="24"/>
          <w:szCs w:val="24"/>
        </w:rPr>
        <w:tab/>
      </w:r>
      <w:r w:rsidRPr="006230DA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6230DA">
        <w:rPr>
          <w:rFonts w:ascii="Times New Roman" w:hAnsi="Times New Roman" w:cs="Times New Roman"/>
          <w:sz w:val="24"/>
          <w:szCs w:val="24"/>
        </w:rPr>
        <w:t>www.inquisitionspostmortem.ac.uk  ref.</w:t>
      </w:r>
      <w:proofErr w:type="gramEnd"/>
      <w:r w:rsidRPr="006230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0DA">
        <w:rPr>
          <w:rFonts w:ascii="Times New Roman" w:hAnsi="Times New Roman" w:cs="Times New Roman"/>
          <w:sz w:val="24"/>
          <w:szCs w:val="24"/>
        </w:rPr>
        <w:t>eCIPM</w:t>
      </w:r>
      <w:proofErr w:type="spellEnd"/>
      <w:r w:rsidRPr="006230DA">
        <w:rPr>
          <w:rFonts w:ascii="Times New Roman" w:hAnsi="Times New Roman" w:cs="Times New Roman"/>
          <w:sz w:val="24"/>
          <w:szCs w:val="24"/>
        </w:rPr>
        <w:t xml:space="preserve"> 21-547)</w:t>
      </w:r>
    </w:p>
    <w:p w:rsidR="00A867EE" w:rsidRDefault="00A867EE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867EE" w:rsidRDefault="00A867EE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5B8A" w:rsidRDefault="00A867EE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February 2016</w:t>
      </w:r>
    </w:p>
    <w:p w:rsidR="006230DA" w:rsidRPr="00A867EE" w:rsidRDefault="006230DA" w:rsidP="00A867E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February 2017</w:t>
      </w:r>
      <w:bookmarkStart w:id="0" w:name="_GoBack"/>
      <w:bookmarkEnd w:id="0"/>
    </w:p>
    <w:sectPr w:rsidR="006230DA" w:rsidRPr="00A867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7EE" w:rsidRDefault="00A867EE" w:rsidP="00564E3C">
      <w:pPr>
        <w:spacing w:after="0" w:line="240" w:lineRule="auto"/>
      </w:pPr>
      <w:r>
        <w:separator/>
      </w:r>
    </w:p>
  </w:endnote>
  <w:endnote w:type="continuationSeparator" w:id="0">
    <w:p w:rsidR="00A867EE" w:rsidRDefault="00A867EE" w:rsidP="0056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6230DA">
      <w:rPr>
        <w:rFonts w:ascii="Times New Roman" w:hAnsi="Times New Roman" w:cs="Times New Roman"/>
        <w:noProof/>
        <w:sz w:val="24"/>
        <w:szCs w:val="24"/>
      </w:rPr>
      <w:t>14 February 2017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7EE" w:rsidRDefault="00A867EE" w:rsidP="00564E3C">
      <w:pPr>
        <w:spacing w:after="0" w:line="240" w:lineRule="auto"/>
      </w:pPr>
      <w:r>
        <w:separator/>
      </w:r>
    </w:p>
  </w:footnote>
  <w:footnote w:type="continuationSeparator" w:id="0">
    <w:p w:rsidR="00A867EE" w:rsidRDefault="00A867EE" w:rsidP="0056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7EE"/>
    <w:rsid w:val="00372DC6"/>
    <w:rsid w:val="00564E3C"/>
    <w:rsid w:val="006230DA"/>
    <w:rsid w:val="0064591D"/>
    <w:rsid w:val="00A867EE"/>
    <w:rsid w:val="00DD5B8A"/>
    <w:rsid w:val="00EB41B8"/>
    <w:rsid w:val="00F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4838E"/>
  <w15:chartTrackingRefBased/>
  <w15:docId w15:val="{B88B4A0D-CBCD-4C70-A556-AAD802F5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2</cp:revision>
  <dcterms:created xsi:type="dcterms:W3CDTF">2016-02-03T22:24:00Z</dcterms:created>
  <dcterms:modified xsi:type="dcterms:W3CDTF">2017-02-14T09:07:00Z</dcterms:modified>
</cp:coreProperties>
</file>