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CDB" w:rsidRDefault="00420CDB" w:rsidP="00420CDB">
      <w:r>
        <w:rPr>
          <w:u w:val="single"/>
        </w:rPr>
        <w:t>John WEBB</w:t>
      </w:r>
      <w:r>
        <w:t xml:space="preserve">      (d.1483)</w:t>
      </w:r>
    </w:p>
    <w:p w:rsidR="00420CDB" w:rsidRDefault="00420CDB" w:rsidP="00420CDB">
      <w:r>
        <w:t>of Higham, Kent.</w:t>
      </w:r>
    </w:p>
    <w:p w:rsidR="00420CDB" w:rsidRDefault="00420CDB" w:rsidP="00420CDB"/>
    <w:p w:rsidR="00420CDB" w:rsidRDefault="00420CDB" w:rsidP="00420CDB"/>
    <w:p w:rsidR="00420CDB" w:rsidRDefault="00420CDB" w:rsidP="00420CDB">
      <w:r>
        <w:tab/>
        <w:t>1483</w:t>
      </w:r>
      <w:r>
        <w:tab/>
        <w:t>Died</w:t>
      </w:r>
    </w:p>
    <w:p w:rsidR="00420CDB" w:rsidRDefault="00420CDB" w:rsidP="00420CDB">
      <w:r>
        <w:tab/>
      </w:r>
      <w:r>
        <w:tab/>
      </w:r>
      <w:r w:rsidRPr="003A4346">
        <w:rPr>
          <w:sz w:val="22"/>
          <w:szCs w:val="22"/>
        </w:rPr>
        <w:t>(</w:t>
      </w:r>
      <w:hyperlink r:id="rId6" w:history="1">
        <w:r w:rsidRPr="000147EA">
          <w:rPr>
            <w:rStyle w:val="Hyperlink"/>
            <w:sz w:val="22"/>
            <w:szCs w:val="22"/>
          </w:rPr>
          <w:t>www.kentarchaeology.org.uk/Research/Pub/KRV/09/NB/206.htm</w:t>
        </w:r>
      </w:hyperlink>
      <w:r>
        <w:rPr>
          <w:sz w:val="22"/>
          <w:szCs w:val="22"/>
        </w:rPr>
        <w:t>)</w:t>
      </w:r>
    </w:p>
    <w:p w:rsidR="00420CDB" w:rsidRDefault="00420CDB" w:rsidP="00420CDB"/>
    <w:p w:rsidR="00420CDB" w:rsidRDefault="00420CDB" w:rsidP="00420CDB"/>
    <w:p w:rsidR="00420CDB" w:rsidRDefault="00420CDB" w:rsidP="00420CDB"/>
    <w:p w:rsidR="00420CDB" w:rsidRDefault="00420CDB" w:rsidP="00420CDB">
      <w:r>
        <w:t>28 September 2011</w:t>
      </w:r>
    </w:p>
    <w:p w:rsidR="00BA4020" w:rsidRDefault="00420CDB"/>
    <w:sectPr w:rsidR="00BA4020" w:rsidSect="00CF525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20CDB" w:rsidRDefault="00420CDB" w:rsidP="00552EBA">
      <w:r>
        <w:separator/>
      </w:r>
    </w:p>
  </w:endnote>
  <w:endnote w:type="continuationSeparator" w:id="0">
    <w:p w:rsidR="00420CDB" w:rsidRDefault="00420CDB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420CDB">
        <w:rPr>
          <w:noProof/>
        </w:rPr>
        <w:t>18 October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20CDB" w:rsidRDefault="00420CDB" w:rsidP="00552EBA">
      <w:r>
        <w:separator/>
      </w:r>
    </w:p>
  </w:footnote>
  <w:footnote w:type="continuationSeparator" w:id="0">
    <w:p w:rsidR="00420CDB" w:rsidRDefault="00420CDB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20CDB"/>
    <w:rsid w:val="00552EBA"/>
    <w:rsid w:val="00C33865"/>
    <w:rsid w:val="00CF5254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0CD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20CD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kentarchaeology.org.uk/Research/Pub/KRV/09/NB/206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187</Characters>
  <Application>Microsoft Office Word</Application>
  <DocSecurity>0</DocSecurity>
  <Lines>1</Lines>
  <Paragraphs>1</Paragraphs>
  <ScaleCrop>false</ScaleCrop>
  <Company/>
  <LinksUpToDate>false</LinksUpToDate>
  <CharactersWithSpaces>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2011-10-18T20:47:00Z</dcterms:created>
  <dcterms:modified xsi:type="dcterms:W3CDTF">2011-10-18T20:48:00Z</dcterms:modified>
</cp:coreProperties>
</file>