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F5" w:rsidRDefault="00FE34F5" w:rsidP="00FE34F5">
      <w:pPr>
        <w:pStyle w:val="NoSpacing"/>
      </w:pPr>
      <w:r>
        <w:rPr>
          <w:u w:val="single"/>
        </w:rPr>
        <w:t>Thomas WELLES</w:t>
      </w:r>
      <w:r>
        <w:t xml:space="preserve">      </w:t>
      </w:r>
      <w:r>
        <w:tab/>
        <w:t>(fl.1436)</w:t>
      </w:r>
    </w:p>
    <w:p w:rsidR="00FE34F5" w:rsidRDefault="00FE34F5" w:rsidP="00FE34F5">
      <w:pPr>
        <w:pStyle w:val="NoSpacing"/>
      </w:pPr>
    </w:p>
    <w:p w:rsidR="00FE34F5" w:rsidRDefault="00FE34F5" w:rsidP="00FE34F5">
      <w:pPr>
        <w:pStyle w:val="NoSpacing"/>
      </w:pPr>
    </w:p>
    <w:p w:rsidR="00FE34F5" w:rsidRDefault="00FE34F5" w:rsidP="00FE34F5">
      <w:pPr>
        <w:pStyle w:val="NoSpacing"/>
      </w:pPr>
      <w:r>
        <w:t>25 Jun.1435</w:t>
      </w:r>
      <w:r>
        <w:tab/>
        <w:t>Settlement of the action taken by him and others against John Michell(q.v.)</w:t>
      </w:r>
    </w:p>
    <w:p w:rsidR="00FE34F5" w:rsidRDefault="00FE34F5" w:rsidP="00FE34F5">
      <w:pPr>
        <w:pStyle w:val="NoSpacing"/>
      </w:pPr>
      <w:r>
        <w:tab/>
      </w:r>
      <w:r>
        <w:tab/>
        <w:t xml:space="preserve">and his wife, Alice(q.v.), deforciants of 4 messuages, 92 acres of land, </w:t>
      </w:r>
    </w:p>
    <w:p w:rsidR="00FE34F5" w:rsidRDefault="00FE34F5" w:rsidP="00FE34F5">
      <w:pPr>
        <w:pStyle w:val="NoSpacing"/>
      </w:pPr>
      <w:r>
        <w:tab/>
      </w:r>
      <w:r>
        <w:tab/>
        <w:t>8 acres and 3 roods of meadow, 8 acres of wood, 3s 9d of rent and 1 lb of</w:t>
      </w:r>
    </w:p>
    <w:p w:rsidR="00FE34F5" w:rsidRDefault="00FE34F5" w:rsidP="00FE34F5">
      <w:pPr>
        <w:pStyle w:val="NoSpacing"/>
      </w:pPr>
      <w:r>
        <w:tab/>
      </w:r>
      <w:r>
        <w:tab/>
        <w:t>pepper in Sydenham and Chinnor, Oxfordshire.</w:t>
      </w:r>
    </w:p>
    <w:p w:rsidR="00FE34F5" w:rsidRDefault="00FE34F5" w:rsidP="00FE34F5">
      <w:pPr>
        <w:pStyle w:val="NoSpacing"/>
      </w:pPr>
      <w:r>
        <w:tab/>
      </w:r>
      <w:r>
        <w:tab/>
        <w:t>(</w:t>
      </w:r>
      <w:hyperlink r:id="rId7" w:history="1">
        <w:r w:rsidRPr="000A2B04">
          <w:rPr>
            <w:rStyle w:val="Hyperlink"/>
          </w:rPr>
          <w:t>www.medievalgenealogy.org.uk/fines/abstracts/CP_25_1_191_27.shtml</w:t>
        </w:r>
      </w:hyperlink>
      <w:r>
        <w:t>)</w:t>
      </w:r>
    </w:p>
    <w:p w:rsidR="00FE34F5" w:rsidRDefault="00FE34F5" w:rsidP="00FE34F5">
      <w:pPr>
        <w:pStyle w:val="NoSpacing"/>
      </w:pPr>
    </w:p>
    <w:p w:rsidR="00FE34F5" w:rsidRDefault="00FE34F5" w:rsidP="00FE34F5">
      <w:pPr>
        <w:pStyle w:val="NoSpacing"/>
      </w:pPr>
    </w:p>
    <w:p w:rsidR="00FE34F5" w:rsidRDefault="00FE34F5" w:rsidP="00FE34F5">
      <w:pPr>
        <w:pStyle w:val="NoSpacing"/>
      </w:pPr>
      <w:r>
        <w:t>14 October 2012</w:t>
      </w:r>
    </w:p>
    <w:p w:rsidR="00BA4020" w:rsidRPr="00186E49" w:rsidRDefault="00FE34F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4F5" w:rsidRDefault="00FE34F5" w:rsidP="00552EBA">
      <w:r>
        <w:separator/>
      </w:r>
    </w:p>
  </w:endnote>
  <w:endnote w:type="continuationSeparator" w:id="0">
    <w:p w:rsidR="00FE34F5" w:rsidRDefault="00FE34F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E34F5">
      <w:rPr>
        <w:noProof/>
      </w:rPr>
      <w:t>29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4F5" w:rsidRDefault="00FE34F5" w:rsidP="00552EBA">
      <w:r>
        <w:separator/>
      </w:r>
    </w:p>
  </w:footnote>
  <w:footnote w:type="continuationSeparator" w:id="0">
    <w:p w:rsidR="00FE34F5" w:rsidRDefault="00FE34F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E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2012-10-29T21:13:00Z</dcterms:created>
  <dcterms:modified xsi:type="dcterms:W3CDTF">2012-10-29T21:14:00Z</dcterms:modified>
</cp:coreProperties>
</file>