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4A01" w14:textId="77777777" w:rsidR="00A965AE" w:rsidRDefault="00A965AE" w:rsidP="00A96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WERK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D69BCE3" w14:textId="77777777" w:rsidR="00A965AE" w:rsidRDefault="00A965AE" w:rsidP="00A965AE">
      <w:pPr>
        <w:pStyle w:val="NoSpacing"/>
        <w:rPr>
          <w:rFonts w:cs="Times New Roman"/>
          <w:szCs w:val="24"/>
        </w:rPr>
      </w:pPr>
    </w:p>
    <w:p w14:paraId="0C8036F8" w14:textId="77777777" w:rsidR="00A965AE" w:rsidRDefault="00A965AE" w:rsidP="00A965AE">
      <w:pPr>
        <w:pStyle w:val="NoSpacing"/>
        <w:rPr>
          <w:rFonts w:cs="Times New Roman"/>
          <w:szCs w:val="24"/>
        </w:rPr>
      </w:pPr>
    </w:p>
    <w:p w14:paraId="2DC98E27" w14:textId="77777777" w:rsidR="00A965AE" w:rsidRDefault="00A965AE" w:rsidP="00A96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May1438</w:t>
      </w:r>
      <w:r>
        <w:rPr>
          <w:rFonts w:cs="Times New Roman"/>
          <w:szCs w:val="24"/>
        </w:rPr>
        <w:tab/>
        <w:t xml:space="preserve">He was a juror on the inquisition mandamus held in </w:t>
      </w:r>
      <w:proofErr w:type="gramStart"/>
      <w:r>
        <w:rPr>
          <w:rFonts w:cs="Times New Roman"/>
          <w:szCs w:val="24"/>
        </w:rPr>
        <w:t>the Guildhall</w:t>
      </w:r>
      <w:proofErr w:type="gramEnd"/>
      <w:r>
        <w:rPr>
          <w:rFonts w:cs="Times New Roman"/>
          <w:szCs w:val="24"/>
        </w:rPr>
        <w:t>, London,</w:t>
      </w:r>
    </w:p>
    <w:p w14:paraId="285F41A4" w14:textId="77777777" w:rsidR="00A965AE" w:rsidRDefault="00A965AE" w:rsidP="00A96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property held by John Beverlee(q.v.) and his wife, Amice(q.v.)</w:t>
      </w:r>
    </w:p>
    <w:p w14:paraId="6965F164" w14:textId="77777777" w:rsidR="00A965AE" w:rsidRDefault="00A965AE" w:rsidP="00A965A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06EA67BE" w14:textId="77777777" w:rsidR="00A965AE" w:rsidRDefault="00A965AE" w:rsidP="00A965A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p.64)</w:t>
      </w:r>
    </w:p>
    <w:p w14:paraId="699A9267" w14:textId="77777777" w:rsidR="00A965AE" w:rsidRDefault="00A965AE" w:rsidP="00A965AE">
      <w:pPr>
        <w:pStyle w:val="NoSpacing"/>
        <w:ind w:left="1440"/>
        <w:rPr>
          <w:rFonts w:cs="Times New Roman"/>
          <w:szCs w:val="24"/>
        </w:rPr>
      </w:pPr>
    </w:p>
    <w:p w14:paraId="69EF63F7" w14:textId="77777777" w:rsidR="00A965AE" w:rsidRDefault="00A965AE" w:rsidP="00A965AE">
      <w:pPr>
        <w:pStyle w:val="NoSpacing"/>
        <w:ind w:left="1440"/>
        <w:rPr>
          <w:rFonts w:cs="Times New Roman"/>
          <w:szCs w:val="24"/>
        </w:rPr>
      </w:pPr>
    </w:p>
    <w:p w14:paraId="1FDADFD0" w14:textId="77777777" w:rsidR="00A965AE" w:rsidRDefault="00A965AE" w:rsidP="00A965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03C0C2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674E" w14:textId="77777777" w:rsidR="00A965AE" w:rsidRDefault="00A965AE" w:rsidP="009139A6">
      <w:r>
        <w:separator/>
      </w:r>
    </w:p>
  </w:endnote>
  <w:endnote w:type="continuationSeparator" w:id="0">
    <w:p w14:paraId="32CF31B9" w14:textId="77777777" w:rsidR="00A965AE" w:rsidRDefault="00A965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4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0E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BB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867B" w14:textId="77777777" w:rsidR="00A965AE" w:rsidRDefault="00A965AE" w:rsidP="009139A6">
      <w:r>
        <w:separator/>
      </w:r>
    </w:p>
  </w:footnote>
  <w:footnote w:type="continuationSeparator" w:id="0">
    <w:p w14:paraId="51480659" w14:textId="77777777" w:rsidR="00A965AE" w:rsidRDefault="00A965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F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3B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72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AE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65A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40CC"/>
  <w15:chartTrackingRefBased/>
  <w15:docId w15:val="{2607945E-F707-447F-9AE0-08C7F7E1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2025-01-31T21:37:00Z</dcterms:created>
  <dcterms:modified xsi:type="dcterms:W3CDTF">2025-01-31T21:38:00Z</dcterms:modified>
</cp:coreProperties>
</file>