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3E473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Ida WEST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d.1416)</w:t>
      </w:r>
    </w:p>
    <w:p w14:paraId="1A1FFBD4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Widow.</w:t>
      </w:r>
    </w:p>
    <w:p w14:paraId="580CA4CB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781AE319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3A8730BE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Sir Thomas West.</w:t>
      </w:r>
    </w:p>
    <w:p w14:paraId="6F65A9D5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(C.F.R. 1413-22 p.145)</w:t>
      </w:r>
    </w:p>
    <w:p w14:paraId="2A315527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419C8DE9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2DFD0E32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Nov.1416</w:t>
      </w:r>
      <w:r>
        <w:rPr>
          <w:rFonts w:cs="Times New Roman"/>
          <w:szCs w:val="24"/>
          <w:lang w:val="en-GB"/>
        </w:rPr>
        <w:tab/>
        <w:t>The Escheator of Berkshire and Buckinghamshire was ordered to take her</w:t>
      </w:r>
    </w:p>
    <w:p w14:paraId="601652E1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lands into the King’s hands, she having recently died.   (ibid.)</w:t>
      </w:r>
    </w:p>
    <w:p w14:paraId="53765CDA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7ED4EC3C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</w:p>
    <w:p w14:paraId="4977C038" w14:textId="77777777" w:rsidR="00A24220" w:rsidRDefault="00A24220" w:rsidP="00A2422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084731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8FF9D" w14:textId="77777777" w:rsidR="00A24220" w:rsidRDefault="00A24220" w:rsidP="009139A6">
      <w:r>
        <w:separator/>
      </w:r>
    </w:p>
  </w:endnote>
  <w:endnote w:type="continuationSeparator" w:id="0">
    <w:p w14:paraId="689A20D8" w14:textId="77777777" w:rsidR="00A24220" w:rsidRDefault="00A242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E89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51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716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DAC45" w14:textId="77777777" w:rsidR="00A24220" w:rsidRDefault="00A24220" w:rsidP="009139A6">
      <w:r>
        <w:separator/>
      </w:r>
    </w:p>
  </w:footnote>
  <w:footnote w:type="continuationSeparator" w:id="0">
    <w:p w14:paraId="5F983C70" w14:textId="77777777" w:rsidR="00A24220" w:rsidRDefault="00A242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B11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03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6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0"/>
    <w:rsid w:val="000666E0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2422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2F9E"/>
  <w15:chartTrackingRefBased/>
  <w15:docId w15:val="{FDC3E6F5-55AC-4755-B9AD-E57131D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2024-12-26T17:29:00Z</dcterms:created>
  <dcterms:modified xsi:type="dcterms:W3CDTF">2024-12-26T17:29:00Z</dcterms:modified>
</cp:coreProperties>
</file>