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D9FA" w14:textId="77777777" w:rsidR="00F35F95" w:rsidRDefault="00F35F95" w:rsidP="00F35F95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John WOODE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fl.1479)</w:t>
      </w:r>
    </w:p>
    <w:p w14:paraId="20210811" w14:textId="77777777" w:rsidR="00F35F95" w:rsidRDefault="00F35F95" w:rsidP="00F35F95">
      <w:pPr>
        <w:pStyle w:val="NoSpacing"/>
        <w:rPr>
          <w:rFonts w:eastAsia="Times New Roman"/>
        </w:rPr>
      </w:pPr>
    </w:p>
    <w:p w14:paraId="2E3F2927" w14:textId="77777777" w:rsidR="00F35F95" w:rsidRDefault="00F35F95" w:rsidP="00F35F95">
      <w:pPr>
        <w:pStyle w:val="NoSpacing"/>
        <w:rPr>
          <w:rFonts w:eastAsia="Times New Roman"/>
        </w:rPr>
      </w:pPr>
    </w:p>
    <w:p w14:paraId="481A80C1" w14:textId="77777777" w:rsidR="00F35F95" w:rsidRDefault="00F35F95" w:rsidP="00F35F95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6 Aug.1479</w:t>
      </w:r>
      <w:r>
        <w:rPr>
          <w:rFonts w:eastAsia="Times New Roman"/>
        </w:rPr>
        <w:tab/>
        <w:t>Thomas Bowes of London(q.v.) bequeathed him £40 of recovered debts, or the</w:t>
      </w:r>
    </w:p>
    <w:p w14:paraId="3BCA3FCF" w14:textId="77777777" w:rsidR="00F35F95" w:rsidRDefault="00F35F95" w:rsidP="00F35F95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value of that in money and goods, and his second gold chain.</w:t>
      </w:r>
    </w:p>
    <w:p w14:paraId="58FEBDEA" w14:textId="77777777" w:rsidR="00F35F95" w:rsidRDefault="00F35F95" w:rsidP="00F35F95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Moira </w:t>
      </w: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pp.370-374)</w:t>
      </w:r>
    </w:p>
    <w:p w14:paraId="3FC8B26B" w14:textId="77777777" w:rsidR="00F35F95" w:rsidRDefault="00F35F95" w:rsidP="00F35F95">
      <w:pPr>
        <w:pStyle w:val="NoSpacing"/>
        <w:rPr>
          <w:rFonts w:eastAsia="Times New Roman"/>
        </w:rPr>
      </w:pPr>
    </w:p>
    <w:p w14:paraId="117188BE" w14:textId="77777777" w:rsidR="00F35F95" w:rsidRDefault="00F35F95" w:rsidP="00F35F95">
      <w:pPr>
        <w:pStyle w:val="NoSpacing"/>
        <w:rPr>
          <w:rFonts w:eastAsia="Times New Roman"/>
        </w:rPr>
      </w:pPr>
    </w:p>
    <w:p w14:paraId="4B979AA5" w14:textId="77777777" w:rsidR="00F35F95" w:rsidRDefault="00F35F95" w:rsidP="00F35F95">
      <w:pPr>
        <w:pStyle w:val="NoSpacing"/>
        <w:rPr>
          <w:rFonts w:eastAsia="Times New Roman"/>
        </w:rPr>
      </w:pPr>
      <w:r>
        <w:rPr>
          <w:rFonts w:eastAsia="Times New Roman"/>
        </w:rPr>
        <w:t>28 January 2024</w:t>
      </w:r>
    </w:p>
    <w:p w14:paraId="6DC5D5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1CA7" w14:textId="77777777" w:rsidR="00F35F95" w:rsidRDefault="00F35F95" w:rsidP="009139A6">
      <w:r>
        <w:separator/>
      </w:r>
    </w:p>
  </w:endnote>
  <w:endnote w:type="continuationSeparator" w:id="0">
    <w:p w14:paraId="243F1385" w14:textId="77777777" w:rsidR="00F35F95" w:rsidRDefault="00F35F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91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C1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18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158B" w14:textId="77777777" w:rsidR="00F35F95" w:rsidRDefault="00F35F95" w:rsidP="009139A6">
      <w:r>
        <w:separator/>
      </w:r>
    </w:p>
  </w:footnote>
  <w:footnote w:type="continuationSeparator" w:id="0">
    <w:p w14:paraId="36023827" w14:textId="77777777" w:rsidR="00F35F95" w:rsidRDefault="00F35F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45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34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A0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9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35F9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D25A"/>
  <w15:chartTrackingRefBased/>
  <w15:docId w15:val="{4B3D43C8-5E2F-4564-BC3B-AEC6B163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2024-02-21T21:41:00Z</dcterms:created>
  <dcterms:modified xsi:type="dcterms:W3CDTF">2024-02-21T21:41:00Z</dcterms:modified>
</cp:coreProperties>
</file>