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WRIGHT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Hartfield, Sussex. Bowyer.</w:t>
      </w: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Alfegh</w:t>
      </w:r>
      <w:proofErr w:type="spellEnd"/>
      <w:r>
        <w:rPr>
          <w:rStyle w:val="Hyperlink"/>
          <w:color w:val="auto"/>
          <w:u w:val="none"/>
        </w:rPr>
        <w:t xml:space="preserve">(q.v.) and Thomas </w:t>
      </w:r>
      <w:proofErr w:type="spellStart"/>
      <w:r>
        <w:rPr>
          <w:rStyle w:val="Hyperlink"/>
          <w:color w:val="auto"/>
          <w:u w:val="none"/>
        </w:rPr>
        <w:t>Josep</w:t>
      </w:r>
      <w:proofErr w:type="spellEnd"/>
      <w:r>
        <w:rPr>
          <w:rStyle w:val="Hyperlink"/>
          <w:color w:val="auto"/>
          <w:u w:val="none"/>
        </w:rPr>
        <w:t>(q.v.) brought a plaint of forcible entry</w:t>
      </w: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against him and Thomas Walter of Tonbridge, Kent(q.v.).</w:t>
      </w: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</w:p>
    <w:p w:rsidR="00C704C9" w:rsidRDefault="00C704C9" w:rsidP="00C704C9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November 2016</w:t>
      </w:r>
    </w:p>
    <w:p w:rsidR="006B2F86" w:rsidRPr="00E71FC3" w:rsidRDefault="00C704C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C9" w:rsidRDefault="00C704C9" w:rsidP="00E71FC3">
      <w:pPr>
        <w:spacing w:after="0" w:line="240" w:lineRule="auto"/>
      </w:pPr>
      <w:r>
        <w:separator/>
      </w:r>
    </w:p>
  </w:endnote>
  <w:endnote w:type="continuationSeparator" w:id="0">
    <w:p w:rsidR="00C704C9" w:rsidRDefault="00C704C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C9" w:rsidRDefault="00C704C9" w:rsidP="00E71FC3">
      <w:pPr>
        <w:spacing w:after="0" w:line="240" w:lineRule="auto"/>
      </w:pPr>
      <w:r>
        <w:separator/>
      </w:r>
    </w:p>
  </w:footnote>
  <w:footnote w:type="continuationSeparator" w:id="0">
    <w:p w:rsidR="00C704C9" w:rsidRDefault="00C704C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C9"/>
    <w:rsid w:val="001A7C09"/>
    <w:rsid w:val="00733BE7"/>
    <w:rsid w:val="00AB52E8"/>
    <w:rsid w:val="00B16D3F"/>
    <w:rsid w:val="00C704C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A0638-6101-47C4-B321-BB5FBB90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C70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2016-11-17T20:04:00Z</dcterms:created>
  <dcterms:modified xsi:type="dcterms:W3CDTF">2016-11-17T20:04:00Z</dcterms:modified>
</cp:coreProperties>
</file>