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1F2" w:rsidRDefault="008071F2" w:rsidP="008071F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WYCLIFE</w:t>
      </w:r>
      <w:r>
        <w:rPr>
          <w:rStyle w:val="Hyperlink"/>
          <w:color w:val="auto"/>
          <w:u w:val="none"/>
        </w:rPr>
        <w:t xml:space="preserve">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fl.1437)</w:t>
      </w:r>
    </w:p>
    <w:p w:rsidR="008071F2" w:rsidRDefault="008071F2" w:rsidP="008071F2">
      <w:pPr>
        <w:pStyle w:val="NoSpacing"/>
        <w:rPr>
          <w:rStyle w:val="Hyperlink"/>
          <w:color w:val="auto"/>
          <w:u w:val="none"/>
        </w:rPr>
      </w:pPr>
    </w:p>
    <w:p w:rsidR="008071F2" w:rsidRDefault="008071F2" w:rsidP="008071F2">
      <w:pPr>
        <w:pStyle w:val="NoSpacing"/>
        <w:rPr>
          <w:rStyle w:val="Hyperlink"/>
          <w:color w:val="auto"/>
          <w:u w:val="none"/>
        </w:rPr>
      </w:pPr>
    </w:p>
    <w:p w:rsidR="008071F2" w:rsidRDefault="008071F2" w:rsidP="008071F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 2 Jun.</w:t>
      </w:r>
      <w:r>
        <w:rPr>
          <w:rStyle w:val="Hyperlink"/>
          <w:color w:val="auto"/>
          <w:u w:val="none"/>
        </w:rPr>
        <w:tab/>
        <w:t>1437</w:t>
      </w:r>
      <w:r>
        <w:rPr>
          <w:rStyle w:val="Hyperlink"/>
          <w:color w:val="auto"/>
          <w:u w:val="none"/>
        </w:rPr>
        <w:tab/>
        <w:t>Settlement of the action taken by him and others against Robert Norton of</w:t>
      </w:r>
    </w:p>
    <w:p w:rsidR="008071F2" w:rsidRDefault="008071F2" w:rsidP="008071F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Newton-le-Willows, North Riding of Yorkshire(q.v.), and his wife,</w:t>
      </w:r>
    </w:p>
    <w:p w:rsidR="008071F2" w:rsidRDefault="008071F2" w:rsidP="008071F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Alice(q.v.), </w:t>
      </w:r>
      <w:proofErr w:type="spellStart"/>
      <w:r>
        <w:rPr>
          <w:rStyle w:val="Hyperlink"/>
          <w:color w:val="auto"/>
          <w:u w:val="none"/>
        </w:rPr>
        <w:t>deforciants</w:t>
      </w:r>
      <w:proofErr w:type="spellEnd"/>
      <w:r>
        <w:rPr>
          <w:rStyle w:val="Hyperlink"/>
          <w:color w:val="auto"/>
          <w:u w:val="none"/>
        </w:rPr>
        <w:t xml:space="preserve"> of 6 </w:t>
      </w:r>
      <w:proofErr w:type="spellStart"/>
      <w:r>
        <w:rPr>
          <w:rStyle w:val="Hyperlink"/>
          <w:color w:val="auto"/>
          <w:u w:val="none"/>
        </w:rPr>
        <w:t>messuages</w:t>
      </w:r>
      <w:proofErr w:type="spellEnd"/>
      <w:r>
        <w:rPr>
          <w:rStyle w:val="Hyperlink"/>
          <w:color w:val="auto"/>
          <w:u w:val="none"/>
        </w:rPr>
        <w:t>, 92 acres of land, 10 acres of meadow</w:t>
      </w:r>
    </w:p>
    <w:p w:rsidR="008071F2" w:rsidRDefault="008071F2" w:rsidP="008071F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and 2d of rent in </w:t>
      </w:r>
      <w:proofErr w:type="spellStart"/>
      <w:r>
        <w:rPr>
          <w:rStyle w:val="Hyperlink"/>
          <w:color w:val="auto"/>
          <w:u w:val="none"/>
        </w:rPr>
        <w:t>Spennithorne</w:t>
      </w:r>
      <w:proofErr w:type="spellEnd"/>
      <w:r>
        <w:rPr>
          <w:rStyle w:val="Hyperlink"/>
          <w:color w:val="auto"/>
          <w:u w:val="none"/>
        </w:rPr>
        <w:t>.</w:t>
      </w:r>
    </w:p>
    <w:p w:rsidR="008071F2" w:rsidRDefault="008071F2" w:rsidP="008071F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 xml:space="preserve">( </w:t>
      </w:r>
      <w:hyperlink r:id="rId6" w:history="1">
        <w:r w:rsidRPr="00355CFB">
          <w:rPr>
            <w:rStyle w:val="Hyperlink"/>
          </w:rPr>
          <w:t>www.medievalgenealogy.org.uk/fines/abstracts/CP_25_1_280_158.shtml</w:t>
        </w:r>
      </w:hyperlink>
      <w:r>
        <w:rPr>
          <w:rStyle w:val="Hyperlink"/>
          <w:u w:val="none"/>
        </w:rPr>
        <w:t xml:space="preserve">  </w:t>
      </w:r>
      <w:r>
        <w:rPr>
          <w:rStyle w:val="Hyperlink"/>
          <w:color w:val="auto"/>
          <w:u w:val="none"/>
        </w:rPr>
        <w:t>)</w:t>
      </w:r>
    </w:p>
    <w:p w:rsidR="008071F2" w:rsidRDefault="008071F2" w:rsidP="008071F2">
      <w:pPr>
        <w:pStyle w:val="NoSpacing"/>
        <w:rPr>
          <w:rStyle w:val="Hyperlink"/>
          <w:color w:val="auto"/>
          <w:u w:val="none"/>
        </w:rPr>
      </w:pPr>
    </w:p>
    <w:p w:rsidR="008071F2" w:rsidRDefault="008071F2" w:rsidP="008071F2">
      <w:pPr>
        <w:pStyle w:val="NoSpacing"/>
        <w:rPr>
          <w:rStyle w:val="Hyperlink"/>
          <w:color w:val="auto"/>
          <w:u w:val="none"/>
        </w:rPr>
      </w:pPr>
    </w:p>
    <w:p w:rsidR="008071F2" w:rsidRDefault="008071F2" w:rsidP="008071F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28 January 2017</w:t>
      </w:r>
    </w:p>
    <w:p w:rsidR="006B2F86" w:rsidRPr="00E71FC3" w:rsidRDefault="008071F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1F2" w:rsidRDefault="008071F2" w:rsidP="00E71FC3">
      <w:pPr>
        <w:spacing w:after="0" w:line="240" w:lineRule="auto"/>
      </w:pPr>
      <w:r>
        <w:separator/>
      </w:r>
    </w:p>
  </w:endnote>
  <w:endnote w:type="continuationSeparator" w:id="0">
    <w:p w:rsidR="008071F2" w:rsidRDefault="008071F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1F2" w:rsidRDefault="008071F2" w:rsidP="00E71FC3">
      <w:pPr>
        <w:spacing w:after="0" w:line="240" w:lineRule="auto"/>
      </w:pPr>
      <w:r>
        <w:separator/>
      </w:r>
    </w:p>
  </w:footnote>
  <w:footnote w:type="continuationSeparator" w:id="0">
    <w:p w:rsidR="008071F2" w:rsidRDefault="008071F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F2"/>
    <w:rsid w:val="001A7C09"/>
    <w:rsid w:val="00577BD5"/>
    <w:rsid w:val="00656CBA"/>
    <w:rsid w:val="006A1F77"/>
    <w:rsid w:val="00733BE7"/>
    <w:rsid w:val="008071F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F44B9-00CF-45AB-9A59-1693145D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807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80_158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2017-12-10T21:03:00Z</dcterms:created>
  <dcterms:modified xsi:type="dcterms:W3CDTF">2017-12-10T21:03:00Z</dcterms:modified>
</cp:coreProperties>
</file>