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14406" w14:textId="359816A8" w:rsidR="006B2F86" w:rsidRDefault="0011397D" w:rsidP="00E71FC3">
      <w:pPr>
        <w:pStyle w:val="NoSpacing"/>
      </w:pPr>
      <w:r>
        <w:rPr>
          <w:u w:val="single"/>
        </w:rPr>
        <w:t>William WYLE</w:t>
      </w:r>
      <w:r>
        <w:t xml:space="preserve">   </w:t>
      </w:r>
      <w:proofErr w:type="gramStart"/>
      <w:r>
        <w:t xml:space="preserve">   (</w:t>
      </w:r>
      <w:proofErr w:type="gramEnd"/>
      <w:r>
        <w:t>d.ca.1500)</w:t>
      </w:r>
    </w:p>
    <w:p w14:paraId="26AA0AA4" w14:textId="5AD33DFD" w:rsidR="0011397D" w:rsidRDefault="0011397D" w:rsidP="00E71FC3">
      <w:pPr>
        <w:pStyle w:val="NoSpacing"/>
      </w:pPr>
      <w:r>
        <w:t>of Canterbury.</w:t>
      </w:r>
    </w:p>
    <w:p w14:paraId="74FDFDFB" w14:textId="4F0575AD" w:rsidR="0011397D" w:rsidRDefault="0011397D" w:rsidP="00E71FC3">
      <w:pPr>
        <w:pStyle w:val="NoSpacing"/>
      </w:pPr>
    </w:p>
    <w:p w14:paraId="1F80527B" w14:textId="18E8E9FD" w:rsidR="0011397D" w:rsidRDefault="0011397D" w:rsidP="00E71FC3">
      <w:pPr>
        <w:pStyle w:val="NoSpacing"/>
      </w:pPr>
    </w:p>
    <w:p w14:paraId="72E8AABD" w14:textId="5F398668" w:rsidR="0011397D" w:rsidRDefault="0011397D" w:rsidP="0011397D">
      <w:pPr>
        <w:pStyle w:val="NoSpacing"/>
      </w:pPr>
      <w:r>
        <w:tab/>
        <w:t>1500</w:t>
      </w:r>
      <w:r>
        <w:tab/>
      </w:r>
      <w:r>
        <w:t xml:space="preserve">Probate of his Will.   </w:t>
      </w:r>
    </w:p>
    <w:p w14:paraId="3CE63E97" w14:textId="7922AA67" w:rsidR="0011397D" w:rsidRPr="0011397D" w:rsidRDefault="0011397D" w:rsidP="0011397D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PRC/3/1/147)</w:t>
      </w:r>
      <w:bookmarkStart w:id="0" w:name="_GoBack"/>
      <w:bookmarkEnd w:id="0"/>
    </w:p>
    <w:p w14:paraId="62EB1011" w14:textId="77777777" w:rsidR="0011397D" w:rsidRDefault="0011397D" w:rsidP="0011397D">
      <w:pPr>
        <w:pStyle w:val="NoSpacing"/>
      </w:pPr>
    </w:p>
    <w:p w14:paraId="6ED43C4E" w14:textId="77777777" w:rsidR="0011397D" w:rsidRDefault="0011397D" w:rsidP="0011397D">
      <w:pPr>
        <w:pStyle w:val="NoSpacing"/>
      </w:pPr>
    </w:p>
    <w:p w14:paraId="3A655651" w14:textId="5F1A7E43" w:rsidR="0011397D" w:rsidRPr="0011397D" w:rsidRDefault="0011397D" w:rsidP="0011397D">
      <w:pPr>
        <w:pStyle w:val="NoSpacing"/>
      </w:pPr>
      <w:r>
        <w:t>12 March 2018</w:t>
      </w:r>
    </w:p>
    <w:sectPr w:rsidR="0011397D" w:rsidRPr="0011397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E0AE8" w14:textId="77777777" w:rsidR="0011397D" w:rsidRDefault="0011397D" w:rsidP="00E71FC3">
      <w:pPr>
        <w:spacing w:after="0" w:line="240" w:lineRule="auto"/>
      </w:pPr>
      <w:r>
        <w:separator/>
      </w:r>
    </w:p>
  </w:endnote>
  <w:endnote w:type="continuationSeparator" w:id="0">
    <w:p w14:paraId="5E975DD8" w14:textId="77777777" w:rsidR="0011397D" w:rsidRDefault="0011397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7B8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8BFC0" w14:textId="77777777" w:rsidR="0011397D" w:rsidRDefault="0011397D" w:rsidP="00E71FC3">
      <w:pPr>
        <w:spacing w:after="0" w:line="240" w:lineRule="auto"/>
      </w:pPr>
      <w:r>
        <w:separator/>
      </w:r>
    </w:p>
  </w:footnote>
  <w:footnote w:type="continuationSeparator" w:id="0">
    <w:p w14:paraId="1413CBF9" w14:textId="77777777" w:rsidR="0011397D" w:rsidRDefault="0011397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7D"/>
    <w:rsid w:val="0011397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AC70"/>
  <w15:chartTrackingRefBased/>
  <w15:docId w15:val="{CB35525C-9043-4CD4-B9BE-CA36BCF0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6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2018-03-12T22:13:00Z</dcterms:created>
  <dcterms:modified xsi:type="dcterms:W3CDTF">2018-03-12T22:14:00Z</dcterms:modified>
</cp:coreProperties>
</file>