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CB8A" w14:textId="77777777" w:rsidR="006E4CA0" w:rsidRDefault="006E4CA0" w:rsidP="006E4C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WYLFORD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fl.1478-1547)</w:t>
      </w:r>
    </w:p>
    <w:p w14:paraId="36FB20E9" w14:textId="77777777" w:rsidR="006E4CA0" w:rsidRDefault="006E4CA0" w:rsidP="006E4C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5B2A51D4" w14:textId="77777777" w:rsidR="006E4CA0" w:rsidRDefault="006E4CA0" w:rsidP="006E4CA0">
      <w:pPr>
        <w:pStyle w:val="NoSpacing"/>
        <w:rPr>
          <w:rFonts w:cs="Times New Roman"/>
          <w:szCs w:val="24"/>
        </w:rPr>
      </w:pPr>
    </w:p>
    <w:p w14:paraId="01920950" w14:textId="77777777" w:rsidR="006E4CA0" w:rsidRDefault="006E4CA0" w:rsidP="006E4CA0">
      <w:pPr>
        <w:pStyle w:val="NoSpacing"/>
        <w:rPr>
          <w:rFonts w:cs="Times New Roman"/>
          <w:szCs w:val="24"/>
        </w:rPr>
      </w:pPr>
    </w:p>
    <w:p w14:paraId="5A7BE6A0" w14:textId="77777777" w:rsidR="006E4CA0" w:rsidRDefault="006E4CA0" w:rsidP="006E4CA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Alice, daughter of William Hartwell(q.v.).</w:t>
      </w:r>
    </w:p>
    <w:p w14:paraId="5E4B7A8A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(“History of the Cutlers’ Company of London and of the Minor Cutlery Crafts, With 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 the Cutlers’ Company 1916 p.203)</w:t>
      </w:r>
    </w:p>
    <w:p w14:paraId="10A8F373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</w:p>
    <w:p w14:paraId="3C904B29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</w:p>
    <w:p w14:paraId="06A02935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1478-9</w:t>
      </w:r>
      <w:r>
        <w:rPr>
          <w:rFonts w:eastAsia="Times New Roman" w:cs="Times New Roman"/>
          <w:szCs w:val="24"/>
        </w:rPr>
        <w:tab/>
        <w:t>He was apprenticed to John Brown, cutler(q.v.).   (ibid.)</w:t>
      </w:r>
    </w:p>
    <w:p w14:paraId="49598A67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1497</w:t>
      </w:r>
      <w:r>
        <w:rPr>
          <w:rFonts w:eastAsia="Times New Roman" w:cs="Times New Roman"/>
          <w:szCs w:val="24"/>
        </w:rPr>
        <w:tab/>
        <w:t>He was an executor of the Will of his father-in-law, William Hartwell(q.v.).</w:t>
      </w:r>
    </w:p>
    <w:p w14:paraId="0B1F7B72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(ibid.)</w:t>
      </w:r>
    </w:p>
    <w:p w14:paraId="51CF78B7" w14:textId="32C1D340" w:rsidR="006E4CA0" w:rsidRDefault="006E4CA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</w:t>
      </w:r>
      <w:r w:rsidR="003C2170">
        <w:rPr>
          <w:rFonts w:eastAsia="Times New Roman" w:cs="Times New Roman"/>
          <w:szCs w:val="24"/>
        </w:rPr>
        <w:t xml:space="preserve">       1498-9</w:t>
      </w:r>
      <w:r w:rsidR="003C2170">
        <w:rPr>
          <w:rFonts w:eastAsia="Times New Roman" w:cs="Times New Roman"/>
          <w:szCs w:val="24"/>
        </w:rPr>
        <w:tab/>
        <w:t>He was Master of the Cutlers’ Company.</w:t>
      </w:r>
      <w:r>
        <w:rPr>
          <w:rFonts w:eastAsia="Times New Roman" w:cs="Times New Roman"/>
          <w:szCs w:val="24"/>
        </w:rPr>
        <w:t xml:space="preserve">   (</w:t>
      </w:r>
      <w:proofErr w:type="gramStart"/>
      <w:r>
        <w:rPr>
          <w:rFonts w:eastAsia="Times New Roman" w:cs="Times New Roman"/>
          <w:szCs w:val="24"/>
        </w:rPr>
        <w:t>ibid</w:t>
      </w:r>
      <w:proofErr w:type="gramEnd"/>
      <w:r>
        <w:rPr>
          <w:rFonts w:eastAsia="Times New Roman" w:cs="Times New Roman"/>
          <w:szCs w:val="24"/>
        </w:rPr>
        <w:t>.</w:t>
      </w:r>
      <w:r w:rsidR="003C2170">
        <w:rPr>
          <w:rFonts w:eastAsia="Times New Roman" w:cs="Times New Roman"/>
          <w:szCs w:val="24"/>
        </w:rPr>
        <w:t>p.245)</w:t>
      </w:r>
    </w:p>
    <w:p w14:paraId="50D1FE63" w14:textId="425B45D3" w:rsidR="00734FF9" w:rsidRPr="00734FF9" w:rsidRDefault="00734FF9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1498-9</w:t>
      </w:r>
      <w:r>
        <w:rPr>
          <w:rFonts w:eastAsia="Times New Roman" w:cs="Times New Roman"/>
          <w:szCs w:val="24"/>
        </w:rPr>
        <w:tab/>
        <w:t>He had an apprentice called Thomas Coleman(q.v.).   (</w:t>
      </w:r>
      <w:proofErr w:type="gramStart"/>
      <w:r>
        <w:rPr>
          <w:rFonts w:eastAsia="Times New Roman" w:cs="Times New Roman"/>
          <w:szCs w:val="24"/>
        </w:rPr>
        <w:t>ibid</w:t>
      </w:r>
      <w:proofErr w:type="gramEnd"/>
      <w:r>
        <w:rPr>
          <w:rFonts w:eastAsia="Times New Roman" w:cs="Times New Roman"/>
          <w:szCs w:val="24"/>
        </w:rPr>
        <w:t>.p.371)</w:t>
      </w:r>
    </w:p>
    <w:p w14:paraId="6C734390" w14:textId="204F2E9A" w:rsidR="001F044C" w:rsidRDefault="001F044C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8 Apr.1540</w:t>
      </w:r>
      <w:r>
        <w:rPr>
          <w:rFonts w:eastAsia="Times New Roman" w:cs="Times New Roman"/>
          <w:szCs w:val="24"/>
        </w:rPr>
        <w:tab/>
        <w:t>He attended a meeting of the Court at the Cutlers’ Hall. (</w:t>
      </w:r>
      <w:proofErr w:type="gramStart"/>
      <w:r>
        <w:rPr>
          <w:rFonts w:eastAsia="Times New Roman" w:cs="Times New Roman"/>
          <w:szCs w:val="24"/>
        </w:rPr>
        <w:t>ibid</w:t>
      </w:r>
      <w:proofErr w:type="gramEnd"/>
      <w:r>
        <w:rPr>
          <w:rFonts w:eastAsia="Times New Roman" w:cs="Times New Roman"/>
          <w:szCs w:val="24"/>
        </w:rPr>
        <w:t xml:space="preserve">.p.208)                                                                                                                                             </w:t>
      </w:r>
    </w:p>
    <w:p w14:paraId="1F56D614" w14:textId="77777777" w:rsidR="006E4CA0" w:rsidRDefault="006E4CA0" w:rsidP="006E4CA0">
      <w:pPr>
        <w:pStyle w:val="NoSpacing"/>
        <w:rPr>
          <w:rFonts w:eastAsia="Times New Roman" w:cs="Times New Roman"/>
          <w:szCs w:val="24"/>
        </w:rPr>
      </w:pPr>
    </w:p>
    <w:p w14:paraId="6DD8521C" w14:textId="48EF48DC" w:rsidR="001F044C" w:rsidRDefault="001F044C" w:rsidP="006E4CA0">
      <w:pPr>
        <w:pStyle w:val="NoSpacing"/>
        <w:rPr>
          <w:rFonts w:eastAsia="Times New Roman" w:cs="Times New Roman"/>
          <w:szCs w:val="24"/>
        </w:rPr>
      </w:pPr>
    </w:p>
    <w:p w14:paraId="10DBBC6B" w14:textId="1ECB0E72" w:rsidR="003C2170" w:rsidRDefault="003C2170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16 January 2023</w:t>
      </w:r>
    </w:p>
    <w:p w14:paraId="6EF5DBD1" w14:textId="585EBD73" w:rsidR="00734FF9" w:rsidRDefault="00734FF9" w:rsidP="006E4CA0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March 2023</w:t>
      </w:r>
    </w:p>
    <w:p w14:paraId="4596D3F9" w14:textId="464EC036" w:rsidR="00211F85" w:rsidRDefault="00211F85" w:rsidP="006E4CA0">
      <w:pPr>
        <w:pStyle w:val="NoSpacing"/>
        <w:rPr>
          <w:rFonts w:eastAsia="Times New Roman" w:cs="Times New Roman"/>
          <w:szCs w:val="24"/>
        </w:rPr>
      </w:pPr>
    </w:p>
    <w:p w14:paraId="6ECA621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1857" w14:textId="77777777" w:rsidR="007508E6" w:rsidRDefault="007508E6" w:rsidP="009139A6">
      <w:r>
        <w:separator/>
      </w:r>
    </w:p>
  </w:endnote>
  <w:endnote w:type="continuationSeparator" w:id="0">
    <w:p w14:paraId="3F1828D8" w14:textId="77777777" w:rsidR="007508E6" w:rsidRDefault="007508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D6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D6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F5D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B39F" w14:textId="77777777" w:rsidR="007508E6" w:rsidRDefault="007508E6" w:rsidP="009139A6">
      <w:r>
        <w:separator/>
      </w:r>
    </w:p>
  </w:footnote>
  <w:footnote w:type="continuationSeparator" w:id="0">
    <w:p w14:paraId="7EC35914" w14:textId="77777777" w:rsidR="007508E6" w:rsidRDefault="007508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2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01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207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A0"/>
    <w:rsid w:val="000666E0"/>
    <w:rsid w:val="001F044C"/>
    <w:rsid w:val="00211F85"/>
    <w:rsid w:val="002510B7"/>
    <w:rsid w:val="003C2170"/>
    <w:rsid w:val="005C130B"/>
    <w:rsid w:val="006E4CA0"/>
    <w:rsid w:val="00734FF9"/>
    <w:rsid w:val="007508E6"/>
    <w:rsid w:val="00826F5C"/>
    <w:rsid w:val="009139A6"/>
    <w:rsid w:val="009448BB"/>
    <w:rsid w:val="00947624"/>
    <w:rsid w:val="00A3176C"/>
    <w:rsid w:val="00AE65F8"/>
    <w:rsid w:val="00BA00AB"/>
    <w:rsid w:val="00CB4ED9"/>
    <w:rsid w:val="00E751C7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C74E"/>
  <w15:chartTrackingRefBased/>
  <w15:docId w15:val="{E65C0334-DCDE-4C64-B3EC-A0BFDAC0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6</cp:revision>
  <dcterms:created xsi:type="dcterms:W3CDTF">2022-11-28T09:09:00Z</dcterms:created>
  <dcterms:modified xsi:type="dcterms:W3CDTF">2023-03-06T09:28:00Z</dcterms:modified>
</cp:coreProperties>
</file>