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CD" w:rsidRDefault="008730CD" w:rsidP="008730CD">
      <w:pPr>
        <w:pStyle w:val="NoSpacing"/>
      </w:pPr>
      <w:r>
        <w:rPr>
          <w:u w:val="single"/>
        </w:rPr>
        <w:t>John WYLKYNSON</w:t>
      </w:r>
      <w:r>
        <w:t xml:space="preserve">         (fl.1399)</w:t>
      </w:r>
    </w:p>
    <w:p w:rsidR="008730CD" w:rsidRDefault="008730CD" w:rsidP="008730CD">
      <w:pPr>
        <w:pStyle w:val="NoSpacing"/>
      </w:pPr>
    </w:p>
    <w:p w:rsidR="008730CD" w:rsidRDefault="008730CD" w:rsidP="008730CD">
      <w:pPr>
        <w:pStyle w:val="NoSpacing"/>
      </w:pPr>
    </w:p>
    <w:p w:rsidR="008730CD" w:rsidRDefault="008730CD" w:rsidP="008730CD">
      <w:pPr>
        <w:pStyle w:val="NoSpacing"/>
      </w:pPr>
      <w:r>
        <w:t>28 Nov.1399</w:t>
      </w:r>
      <w:r>
        <w:tab/>
        <w:t xml:space="preserve">He was a juror on the inquisition held at </w:t>
      </w:r>
      <w:proofErr w:type="spellStart"/>
      <w:r>
        <w:t>Coxwold</w:t>
      </w:r>
      <w:proofErr w:type="spellEnd"/>
      <w:r>
        <w:t>, North Riding of</w:t>
      </w:r>
    </w:p>
    <w:p w:rsidR="008730CD" w:rsidRDefault="008730CD" w:rsidP="008730CD">
      <w:pPr>
        <w:pStyle w:val="NoSpacing"/>
      </w:pPr>
      <w:r>
        <w:tab/>
      </w:r>
      <w:r>
        <w:tab/>
        <w:t xml:space="preserve">Yorkshire, into the lands held by the late Thomas Mowbray, Duke of </w:t>
      </w:r>
    </w:p>
    <w:p w:rsidR="008730CD" w:rsidRDefault="008730CD" w:rsidP="008730CD">
      <w:pPr>
        <w:pStyle w:val="NoSpacing"/>
      </w:pPr>
      <w:r>
        <w:tab/>
      </w:r>
      <w:r>
        <w:tab/>
      </w:r>
      <w:proofErr w:type="gramStart"/>
      <w:r>
        <w:t>Norfolk(</w:t>
      </w:r>
      <w:proofErr w:type="gramEnd"/>
      <w:r>
        <w:t>q.v.).</w:t>
      </w:r>
    </w:p>
    <w:p w:rsidR="008730CD" w:rsidRDefault="008730CD" w:rsidP="008730CD">
      <w:pPr>
        <w:pStyle w:val="NoSpacing"/>
      </w:pPr>
      <w:r>
        <w:tab/>
      </w:r>
      <w:r>
        <w:tab/>
        <w:t>(Yorkshire I.P.M. pp.5-6)</w:t>
      </w:r>
    </w:p>
    <w:p w:rsidR="008730CD" w:rsidRDefault="008730CD" w:rsidP="008730CD">
      <w:pPr>
        <w:pStyle w:val="NoSpacing"/>
      </w:pPr>
    </w:p>
    <w:p w:rsidR="008730CD" w:rsidRDefault="008730CD" w:rsidP="008730CD">
      <w:pPr>
        <w:pStyle w:val="NoSpacing"/>
      </w:pPr>
    </w:p>
    <w:p w:rsidR="008730CD" w:rsidRDefault="008730CD" w:rsidP="008730CD">
      <w:pPr>
        <w:pStyle w:val="NoSpacing"/>
      </w:pPr>
    </w:p>
    <w:p w:rsidR="008730CD" w:rsidRPr="005A70FA" w:rsidRDefault="008730CD" w:rsidP="008730CD">
      <w:pPr>
        <w:pStyle w:val="NoSpacing"/>
      </w:pPr>
      <w:r>
        <w:t>11 November 2011</w:t>
      </w:r>
    </w:p>
    <w:p w:rsidR="00BA4020" w:rsidRPr="008730CD" w:rsidRDefault="008730CD" w:rsidP="008730CD">
      <w:pPr>
        <w:pStyle w:val="NoSpacing"/>
      </w:pPr>
    </w:p>
    <w:sectPr w:rsidR="00BA4020" w:rsidRPr="008730CD" w:rsidSect="002951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CD" w:rsidRDefault="008730CD" w:rsidP="00552EBA">
      <w:pPr>
        <w:spacing w:after="0" w:line="240" w:lineRule="auto"/>
      </w:pPr>
      <w:r>
        <w:separator/>
      </w:r>
    </w:p>
  </w:endnote>
  <w:endnote w:type="continuationSeparator" w:id="0">
    <w:p w:rsidR="008730CD" w:rsidRDefault="008730C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730CD">
        <w:rPr>
          <w:noProof/>
        </w:rPr>
        <w:t>11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CD" w:rsidRDefault="008730CD" w:rsidP="00552EBA">
      <w:pPr>
        <w:spacing w:after="0" w:line="240" w:lineRule="auto"/>
      </w:pPr>
      <w:r>
        <w:separator/>
      </w:r>
    </w:p>
  </w:footnote>
  <w:footnote w:type="continuationSeparator" w:id="0">
    <w:p w:rsidR="008730CD" w:rsidRDefault="008730C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951DB"/>
    <w:rsid w:val="00552EBA"/>
    <w:rsid w:val="008730C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2011-11-11T16:47:00Z</dcterms:created>
  <dcterms:modified xsi:type="dcterms:W3CDTF">2011-11-11T16:48:00Z</dcterms:modified>
</cp:coreProperties>
</file>