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EB" w:rsidRPr="004665B0" w:rsidRDefault="002D0DEB" w:rsidP="002D0DEB">
      <w:r>
        <w:rPr>
          <w:u w:val="single"/>
        </w:rPr>
        <w:t>Ralph WYLLNEY</w:t>
      </w:r>
      <w:r>
        <w:t xml:space="preserve">    (d.1469)</w:t>
      </w:r>
    </w:p>
    <w:p w:rsidR="002D0DEB" w:rsidRDefault="002D0DEB" w:rsidP="002D0DEB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2D0DEB" w:rsidRDefault="002D0DEB" w:rsidP="002D0DEB">
      <w:pPr>
        <w:rPr>
          <w:lang w:eastAsia="zh-CN"/>
        </w:rPr>
      </w:pPr>
    </w:p>
    <w:p w:rsidR="002D0DEB" w:rsidRDefault="002D0DEB" w:rsidP="002D0DEB">
      <w:pPr>
        <w:rPr>
          <w:lang w:eastAsia="zh-CN"/>
        </w:rPr>
      </w:pPr>
    </w:p>
    <w:p w:rsidR="002D0DEB" w:rsidRPr="004665B0" w:rsidRDefault="002D0DEB" w:rsidP="002D0DEB">
      <w:pPr>
        <w:ind w:left="720"/>
      </w:pPr>
      <w:r w:rsidRPr="004665B0">
        <w:t>146</w:t>
      </w:r>
      <w:r>
        <w:t>9</w:t>
      </w:r>
      <w:r w:rsidRPr="004665B0">
        <w:tab/>
        <w:t xml:space="preserve"> Administration of his goods and possessions was granted.</w:t>
      </w:r>
    </w:p>
    <w:p w:rsidR="002D0DEB" w:rsidRPr="004665B0" w:rsidRDefault="002D0DEB" w:rsidP="002D0DE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20</w:t>
      </w:r>
      <w:r w:rsidRPr="004665B0">
        <w:rPr>
          <w:lang w:eastAsia="zh-CN"/>
        </w:rPr>
        <w:t>)</w:t>
      </w:r>
    </w:p>
    <w:p w:rsidR="002D0DEB" w:rsidRPr="004665B0" w:rsidRDefault="002D0DEB" w:rsidP="002D0DEB">
      <w:pPr>
        <w:ind w:left="1440"/>
      </w:pPr>
    </w:p>
    <w:p w:rsidR="002D0DEB" w:rsidRPr="004665B0" w:rsidRDefault="002D0DEB" w:rsidP="002D0DEB">
      <w:pPr>
        <w:ind w:left="720" w:firstLine="720"/>
        <w:rPr>
          <w:lang w:eastAsia="zh-CN"/>
        </w:rPr>
      </w:pPr>
    </w:p>
    <w:p w:rsidR="002D0DEB" w:rsidRPr="004665B0" w:rsidRDefault="002D0DEB" w:rsidP="002D0DEB"/>
    <w:p w:rsidR="00BA4020" w:rsidRDefault="002D0DEB" w:rsidP="002D0DEB">
      <w:r>
        <w:t>20 July 2011</w:t>
      </w:r>
    </w:p>
    <w:sectPr w:rsidR="00BA4020" w:rsidSect="004A2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EB" w:rsidRDefault="002D0DEB" w:rsidP="00552EBA">
      <w:r>
        <w:separator/>
      </w:r>
    </w:p>
  </w:endnote>
  <w:endnote w:type="continuationSeparator" w:id="0">
    <w:p w:rsidR="002D0DEB" w:rsidRDefault="002D0DE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D0DEB">
        <w:rPr>
          <w:noProof/>
        </w:rPr>
        <w:t>30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EB" w:rsidRDefault="002D0DEB" w:rsidP="00552EBA">
      <w:r>
        <w:separator/>
      </w:r>
    </w:p>
  </w:footnote>
  <w:footnote w:type="continuationSeparator" w:id="0">
    <w:p w:rsidR="002D0DEB" w:rsidRDefault="002D0DE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D0DEB"/>
    <w:rsid w:val="004A235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E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0DE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2011-07-30T18:16:00Z</dcterms:created>
  <dcterms:modified xsi:type="dcterms:W3CDTF">2011-07-30T18:17:00Z</dcterms:modified>
</cp:coreProperties>
</file>