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49CBB" w14:textId="77777777" w:rsidR="000A7643" w:rsidRDefault="000A7643" w:rsidP="000A7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Philip WYLLYAMS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DDDA8EB" w14:textId="77777777" w:rsidR="000A7643" w:rsidRDefault="000A7643" w:rsidP="000A7643">
      <w:pPr>
        <w:rPr>
          <w:rFonts w:ascii="Times New Roman" w:hAnsi="Times New Roman" w:cs="Times New Roman"/>
        </w:rPr>
      </w:pPr>
    </w:p>
    <w:p w14:paraId="1BA62A4C" w14:textId="77777777" w:rsidR="000A7643" w:rsidRDefault="000A7643" w:rsidP="000A7643">
      <w:pPr>
        <w:rPr>
          <w:rFonts w:ascii="Times New Roman" w:hAnsi="Times New Roman" w:cs="Times New Roman"/>
        </w:rPr>
      </w:pPr>
    </w:p>
    <w:p w14:paraId="50B160CD" w14:textId="77777777" w:rsidR="000A7643" w:rsidRDefault="000A7643" w:rsidP="000A7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Henry </w:t>
      </w:r>
      <w:proofErr w:type="spellStart"/>
      <w:r>
        <w:rPr>
          <w:rFonts w:ascii="Times New Roman" w:hAnsi="Times New Roman" w:cs="Times New Roman"/>
        </w:rPr>
        <w:t>Swerder</w:t>
      </w:r>
      <w:proofErr w:type="spellEnd"/>
      <w:r>
        <w:rPr>
          <w:rFonts w:ascii="Times New Roman" w:hAnsi="Times New Roman" w:cs="Times New Roman"/>
        </w:rPr>
        <w:t xml:space="preserve"> of Canterbury(q.v.)  and</w:t>
      </w:r>
    </w:p>
    <w:p w14:paraId="3FDB8558" w14:textId="77777777" w:rsidR="000A7643" w:rsidRDefault="000A7643" w:rsidP="000A7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Badnore</w:t>
      </w:r>
      <w:proofErr w:type="spellEnd"/>
      <w:r>
        <w:rPr>
          <w:rFonts w:ascii="Times New Roman" w:hAnsi="Times New Roman" w:cs="Times New Roman"/>
        </w:rPr>
        <w:t xml:space="preserve"> of Faversham(q.v.).</w:t>
      </w:r>
    </w:p>
    <w:p w14:paraId="639757E2" w14:textId="77777777" w:rsidR="000A7643" w:rsidRDefault="000A7643" w:rsidP="000A7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0136DEA" w14:textId="77777777" w:rsidR="000A7643" w:rsidRDefault="000A7643" w:rsidP="000A7643">
      <w:pPr>
        <w:rPr>
          <w:rFonts w:ascii="Times New Roman" w:hAnsi="Times New Roman" w:cs="Times New Roman"/>
        </w:rPr>
      </w:pPr>
    </w:p>
    <w:p w14:paraId="446C8AAA" w14:textId="77777777" w:rsidR="000A7643" w:rsidRDefault="000A7643" w:rsidP="000A7643">
      <w:pPr>
        <w:rPr>
          <w:rFonts w:ascii="Times New Roman" w:hAnsi="Times New Roman" w:cs="Times New Roman"/>
        </w:rPr>
      </w:pPr>
    </w:p>
    <w:p w14:paraId="131081BD" w14:textId="77777777" w:rsidR="000A7643" w:rsidRDefault="000A7643" w:rsidP="000A7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May 2019</w:t>
      </w:r>
    </w:p>
    <w:p w14:paraId="441EB912" w14:textId="77777777" w:rsidR="006B2F86" w:rsidRPr="00E71FC3" w:rsidRDefault="000A764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E4E8" w14:textId="77777777" w:rsidR="000A7643" w:rsidRDefault="000A7643" w:rsidP="00E71FC3">
      <w:r>
        <w:separator/>
      </w:r>
    </w:p>
  </w:endnote>
  <w:endnote w:type="continuationSeparator" w:id="0">
    <w:p w14:paraId="37C20737" w14:textId="77777777" w:rsidR="000A7643" w:rsidRDefault="000A764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F23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EBF94" w14:textId="77777777" w:rsidR="000A7643" w:rsidRDefault="000A7643" w:rsidP="00E71FC3">
      <w:r>
        <w:separator/>
      </w:r>
    </w:p>
  </w:footnote>
  <w:footnote w:type="continuationSeparator" w:id="0">
    <w:p w14:paraId="2A9411A9" w14:textId="77777777" w:rsidR="000A7643" w:rsidRDefault="000A764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43"/>
    <w:rsid w:val="000A764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29B7"/>
  <w15:chartTrackingRefBased/>
  <w15:docId w15:val="{517E811D-861D-46EB-97FC-C11E15A1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64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A7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2019-05-30T19:01:00Z</dcterms:created>
  <dcterms:modified xsi:type="dcterms:W3CDTF">2019-05-30T19:01:00Z</dcterms:modified>
</cp:coreProperties>
</file>