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4BCDD" w14:textId="77777777" w:rsidR="008819EF" w:rsidRDefault="008819EF" w:rsidP="008819EF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John ADYS</w:t>
      </w:r>
      <w:r>
        <w:rPr>
          <w:rFonts w:eastAsia="Times New Roman"/>
        </w:rPr>
        <w:t xml:space="preserve">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fl.1450)</w:t>
      </w:r>
    </w:p>
    <w:p w14:paraId="47FE0CFA" w14:textId="77777777" w:rsidR="008819EF" w:rsidRDefault="008819EF" w:rsidP="008819EF">
      <w:pPr>
        <w:pStyle w:val="NoSpacing"/>
        <w:rPr>
          <w:rFonts w:eastAsia="Times New Roman"/>
        </w:rPr>
      </w:pPr>
      <w:r>
        <w:rPr>
          <w:rFonts w:eastAsia="Times New Roman"/>
        </w:rPr>
        <w:t>of London. Goldsmith.</w:t>
      </w:r>
    </w:p>
    <w:p w14:paraId="7844B07B" w14:textId="77777777" w:rsidR="008819EF" w:rsidRDefault="008819EF" w:rsidP="008819EF">
      <w:pPr>
        <w:pStyle w:val="NoSpacing"/>
        <w:rPr>
          <w:rFonts w:eastAsia="Times New Roman"/>
        </w:rPr>
      </w:pPr>
    </w:p>
    <w:p w14:paraId="7E3345EE" w14:textId="77777777" w:rsidR="008819EF" w:rsidRDefault="008819EF" w:rsidP="008819EF">
      <w:pPr>
        <w:pStyle w:val="NoSpacing"/>
        <w:rPr>
          <w:rFonts w:eastAsia="Times New Roman"/>
        </w:rPr>
      </w:pPr>
    </w:p>
    <w:p w14:paraId="100EC75B" w14:textId="77777777" w:rsidR="008819EF" w:rsidRDefault="008819EF" w:rsidP="008819EF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4 Dec.1450</w:t>
      </w:r>
      <w:r>
        <w:rPr>
          <w:rFonts w:eastAsia="Times New Roman"/>
        </w:rPr>
        <w:tab/>
        <w:t>He and four others appeared before Nicholas Wyfold, the Mayor(q.v.),</w:t>
      </w:r>
    </w:p>
    <w:p w14:paraId="2202A655" w14:textId="77777777" w:rsidR="008819EF" w:rsidRDefault="008819EF" w:rsidP="008819EF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and the Aldermen and </w:t>
      </w:r>
      <w:proofErr w:type="gramStart"/>
      <w:r>
        <w:rPr>
          <w:rFonts w:eastAsia="Times New Roman"/>
        </w:rPr>
        <w:t>entered into</w:t>
      </w:r>
      <w:proofErr w:type="gramEnd"/>
      <w:r>
        <w:rPr>
          <w:rFonts w:eastAsia="Times New Roman"/>
        </w:rPr>
        <w:t xml:space="preserve"> a bond with John Sturgeon, the</w:t>
      </w:r>
    </w:p>
    <w:p w14:paraId="5AB3CE2A" w14:textId="77777777" w:rsidR="008819EF" w:rsidRDefault="008819EF" w:rsidP="008819EF">
      <w:pPr>
        <w:pStyle w:val="NoSpacing"/>
        <w:ind w:left="1440"/>
        <w:rPr>
          <w:rFonts w:eastAsia="Times New Roman"/>
        </w:rPr>
      </w:pPr>
      <w:r>
        <w:rPr>
          <w:rFonts w:eastAsia="Times New Roman"/>
        </w:rPr>
        <w:t xml:space="preserve">Chamberlain(q.v.), for the payment of £40 by </w:t>
      </w:r>
      <w:proofErr w:type="spellStart"/>
      <w:r>
        <w:rPr>
          <w:rFonts w:eastAsia="Times New Roman"/>
        </w:rPr>
        <w:t>Barthomolew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Bremsham</w:t>
      </w:r>
      <w:proofErr w:type="spellEnd"/>
      <w:r>
        <w:rPr>
          <w:rFonts w:eastAsia="Times New Roman"/>
        </w:rPr>
        <w:t xml:space="preserve">(q.v.) to </w:t>
      </w:r>
      <w:proofErr w:type="spellStart"/>
      <w:r>
        <w:rPr>
          <w:rFonts w:eastAsia="Times New Roman"/>
        </w:rPr>
        <w:t>Jacosa</w:t>
      </w:r>
      <w:proofErr w:type="spellEnd"/>
      <w:r>
        <w:rPr>
          <w:rFonts w:eastAsia="Times New Roman"/>
        </w:rPr>
        <w:t xml:space="preserve"> and Beatrix, the daughters of the late </w:t>
      </w:r>
      <w:proofErr w:type="spellStart"/>
      <w:r>
        <w:rPr>
          <w:rFonts w:eastAsia="Times New Roman"/>
        </w:rPr>
        <w:t>Bertraund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Sauns</w:t>
      </w:r>
      <w:proofErr w:type="spellEnd"/>
      <w:r>
        <w:rPr>
          <w:rFonts w:eastAsia="Times New Roman"/>
        </w:rPr>
        <w:t>, vintner, of whom he was their guardian.</w:t>
      </w:r>
    </w:p>
    <w:p w14:paraId="3EF8FF71" w14:textId="77777777" w:rsidR="008819EF" w:rsidRDefault="008819EF" w:rsidP="008819EF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(“Calendar of Letter-books of the City of </w:t>
      </w:r>
      <w:proofErr w:type="spellStart"/>
      <w:proofErr w:type="gramStart"/>
      <w:r>
        <w:rPr>
          <w:rFonts w:eastAsia="Times New Roman"/>
        </w:rPr>
        <w:t>London:K</w:t>
      </w:r>
      <w:proofErr w:type="spellEnd"/>
      <w:proofErr w:type="gramEnd"/>
      <w:r>
        <w:rPr>
          <w:rFonts w:eastAsia="Times New Roman"/>
        </w:rPr>
        <w:t xml:space="preserve">  folio 250b)</w:t>
      </w:r>
    </w:p>
    <w:p w14:paraId="716C7840" w14:textId="77777777" w:rsidR="008819EF" w:rsidRDefault="008819EF" w:rsidP="008819EF">
      <w:pPr>
        <w:pStyle w:val="NoSpacing"/>
        <w:rPr>
          <w:rFonts w:eastAsia="Times New Roman"/>
        </w:rPr>
      </w:pPr>
    </w:p>
    <w:p w14:paraId="694E2629" w14:textId="77777777" w:rsidR="008819EF" w:rsidRDefault="008819EF" w:rsidP="008819EF">
      <w:pPr>
        <w:pStyle w:val="NoSpacing"/>
        <w:rPr>
          <w:rFonts w:eastAsia="Times New Roman"/>
        </w:rPr>
      </w:pPr>
    </w:p>
    <w:p w14:paraId="761AD6EC" w14:textId="77777777" w:rsidR="008819EF" w:rsidRDefault="008819EF" w:rsidP="008819EF">
      <w:pPr>
        <w:pStyle w:val="NoSpacing"/>
        <w:rPr>
          <w:rFonts w:eastAsia="Times New Roman"/>
        </w:rPr>
      </w:pPr>
      <w:r>
        <w:rPr>
          <w:rFonts w:eastAsia="Times New Roman"/>
        </w:rPr>
        <w:t>29 July 2024</w:t>
      </w:r>
    </w:p>
    <w:p w14:paraId="613F72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B5C62" w14:textId="77777777" w:rsidR="008819EF" w:rsidRDefault="008819EF" w:rsidP="009139A6">
      <w:r>
        <w:separator/>
      </w:r>
    </w:p>
  </w:endnote>
  <w:endnote w:type="continuationSeparator" w:id="0">
    <w:p w14:paraId="1BCB648E" w14:textId="77777777" w:rsidR="008819EF" w:rsidRDefault="008819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A8F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61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6C5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40D7" w14:textId="77777777" w:rsidR="008819EF" w:rsidRDefault="008819EF" w:rsidP="009139A6">
      <w:r>
        <w:separator/>
      </w:r>
    </w:p>
  </w:footnote>
  <w:footnote w:type="continuationSeparator" w:id="0">
    <w:p w14:paraId="65CEF27E" w14:textId="77777777" w:rsidR="008819EF" w:rsidRDefault="008819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47E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4C9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761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EF"/>
    <w:rsid w:val="000666E0"/>
    <w:rsid w:val="002510B7"/>
    <w:rsid w:val="00270799"/>
    <w:rsid w:val="005C130B"/>
    <w:rsid w:val="00826F5C"/>
    <w:rsid w:val="008819EF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43AA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74E2A"/>
  <w15:chartTrackingRefBased/>
  <w15:docId w15:val="{C0B4FA25-54BA-4596-B087-E33CAFFD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2024-07-30T20:06:00Z</dcterms:created>
  <dcterms:modified xsi:type="dcterms:W3CDTF">2024-07-30T20:07:00Z</dcterms:modified>
</cp:coreProperties>
</file>