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E1B" w:rsidRDefault="00990E1B" w:rsidP="00990E1B">
      <w:pPr>
        <w:pStyle w:val="NoSpacing"/>
      </w:pPr>
      <w:r>
        <w:rPr>
          <w:u w:val="single"/>
        </w:rPr>
        <w:t>Stephen ANTESWELL</w:t>
      </w:r>
      <w:r>
        <w:t xml:space="preserve">      (fl.1409-17)</w:t>
      </w:r>
    </w:p>
    <w:p w:rsidR="00990E1B" w:rsidRDefault="00990E1B" w:rsidP="00990E1B">
      <w:pPr>
        <w:pStyle w:val="NoSpacing"/>
      </w:pPr>
      <w:r>
        <w:t>Chaplain.</w:t>
      </w:r>
    </w:p>
    <w:p w:rsidR="00990E1B" w:rsidRDefault="00990E1B" w:rsidP="00990E1B">
      <w:pPr>
        <w:pStyle w:val="NoSpacing"/>
      </w:pPr>
    </w:p>
    <w:p w:rsidR="00990E1B" w:rsidRDefault="00990E1B" w:rsidP="00990E1B">
      <w:pPr>
        <w:pStyle w:val="NoSpacing"/>
      </w:pPr>
    </w:p>
    <w:p w:rsidR="00990E1B" w:rsidRDefault="00990E1B" w:rsidP="00990E1B">
      <w:pPr>
        <w:pStyle w:val="NoSpacing"/>
      </w:pPr>
      <w:r>
        <w:t>29 Jun.</w:t>
      </w:r>
      <w:r>
        <w:tab/>
        <w:t>1409</w:t>
      </w:r>
      <w:r>
        <w:tab/>
        <w:t>He was collated Rector of Bratton, Wiltshire.  (Stafford Register p.150)</w:t>
      </w:r>
    </w:p>
    <w:p w:rsidR="00990E1B" w:rsidRDefault="00990E1B" w:rsidP="00990E1B">
      <w:pPr>
        <w:pStyle w:val="NoSpacing"/>
      </w:pPr>
      <w:r>
        <w:t xml:space="preserve"> 9 Jun.</w:t>
      </w:r>
      <w:r>
        <w:tab/>
        <w:t>1417</w:t>
      </w:r>
      <w:r>
        <w:tab/>
        <w:t>He exchanged with William Derwent, Rector of Shobrook.  (ibid.)</w:t>
      </w:r>
    </w:p>
    <w:p w:rsidR="00990E1B" w:rsidRDefault="00990E1B" w:rsidP="00990E1B">
      <w:pPr>
        <w:pStyle w:val="NoSpacing"/>
      </w:pPr>
    </w:p>
    <w:p w:rsidR="00990E1B" w:rsidRDefault="00990E1B" w:rsidP="00990E1B">
      <w:pPr>
        <w:pStyle w:val="NoSpacing"/>
      </w:pPr>
    </w:p>
    <w:p w:rsidR="00BA4020" w:rsidRDefault="00990E1B" w:rsidP="00990E1B">
      <w:r>
        <w:t>27 March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E1B" w:rsidRDefault="00990E1B" w:rsidP="00552EBA">
      <w:pPr>
        <w:spacing w:after="0" w:line="240" w:lineRule="auto"/>
      </w:pPr>
      <w:r>
        <w:separator/>
      </w:r>
    </w:p>
  </w:endnote>
  <w:endnote w:type="continuationSeparator" w:id="0">
    <w:p w:rsidR="00990E1B" w:rsidRDefault="00990E1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990E1B">
      <w:fldChar w:fldCharType="begin"/>
    </w:r>
    <w:r w:rsidR="00990E1B">
      <w:instrText xml:space="preserve"> DATE \@ "dd MMMM yyyy" </w:instrText>
    </w:r>
    <w:r w:rsidR="00990E1B">
      <w:fldChar w:fldCharType="separate"/>
    </w:r>
    <w:r w:rsidR="00990E1B">
      <w:rPr>
        <w:noProof/>
      </w:rPr>
      <w:t>06 April 2012</w:t>
    </w:r>
    <w:r w:rsidR="00990E1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E1B" w:rsidRDefault="00990E1B" w:rsidP="00552EBA">
      <w:pPr>
        <w:spacing w:after="0" w:line="240" w:lineRule="auto"/>
      </w:pPr>
      <w:r>
        <w:separator/>
      </w:r>
    </w:p>
  </w:footnote>
  <w:footnote w:type="continuationSeparator" w:id="0">
    <w:p w:rsidR="00990E1B" w:rsidRDefault="00990E1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990E1B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E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2012-04-06T20:26:00Z</dcterms:created>
  <dcterms:modified xsi:type="dcterms:W3CDTF">2012-04-06T20:26:00Z</dcterms:modified>
</cp:coreProperties>
</file>