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17A0AA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u w:val="single"/>
          <w:lang w:val="en-US"/>
        </w:rPr>
        <w:t>Reynold BROOKE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>fl.1413)</w:t>
      </w:r>
    </w:p>
    <w:p w14:paraId="127B86A2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7E8A568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p w14:paraId="231E553C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10 Apr.1413</w:t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He was a juror on the inquisition </w:t>
      </w: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post mortem</w:t>
      </w:r>
      <w:proofErr w:type="gramEnd"/>
      <w:r>
        <w:rPr>
          <w:rFonts w:ascii="Times New Roman" w:hAnsi="Times New Roman" w:cs="Times New Roman"/>
          <w:sz w:val="24"/>
          <w:szCs w:val="24"/>
          <w:lang w:val="en-US"/>
        </w:rPr>
        <w:t xml:space="preserve"> held in London into lands</w:t>
      </w:r>
    </w:p>
    <w:p w14:paraId="5DB89917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  <w:t xml:space="preserve">of Robert, Lord Ferrers of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Chartley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(q.v.).</w:t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</w:p>
    <w:p w14:paraId="0DD5ED56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  <w:lang w:val="en-US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www.inquisitionspostmortem.ac.uk  ref.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20-33)</w:t>
      </w:r>
    </w:p>
    <w:p w14:paraId="62FEB7E2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0E1496B" w14:textId="77777777" w:rsidR="009A64B6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3DCA726D" w14:textId="77777777" w:rsidR="009A64B6" w:rsidRPr="003B0043" w:rsidRDefault="009A64B6" w:rsidP="009A64B6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19 February 2021</w:t>
      </w:r>
    </w:p>
    <w:p w14:paraId="3625873D" w14:textId="1A94904C" w:rsidR="006746EF" w:rsidRPr="009A64B6" w:rsidRDefault="006746EF" w:rsidP="00CD0211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</w:p>
    <w:sectPr w:rsidR="006746EF" w:rsidRPr="009A64B6">
      <w:footerReference w:type="default" r:id="rId6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27F50" w14:textId="77777777" w:rsidR="009A64B6" w:rsidRDefault="009A64B6" w:rsidP="00CD0211">
      <w:pPr>
        <w:spacing w:after="0" w:line="240" w:lineRule="auto"/>
      </w:pPr>
      <w:r>
        <w:separator/>
      </w:r>
    </w:p>
  </w:endnote>
  <w:endnote w:type="continuationSeparator" w:id="0">
    <w:p w14:paraId="7045F347" w14:textId="77777777" w:rsidR="009A64B6" w:rsidRDefault="009A64B6" w:rsidP="00CD0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0B46C" w14:textId="77777777" w:rsidR="00CD0211" w:rsidRPr="00CD0211" w:rsidRDefault="00CD0211">
    <w:pPr>
      <w:pStyle w:val="Footer"/>
      <w:rPr>
        <w:lang w:val="en-US"/>
      </w:rPr>
    </w:pPr>
    <w:r>
      <w:rPr>
        <w:lang w:val="en-US"/>
      </w:rPr>
      <w:t xml:space="preserve">Compilation copyright </w:t>
    </w:r>
    <w:proofErr w:type="spellStart"/>
    <w:r>
      <w:rPr>
        <w:lang w:val="en-US"/>
      </w:rPr>
      <w:t>I.</w:t>
    </w:r>
    <w:proofErr w:type="gramStart"/>
    <w:r>
      <w:rPr>
        <w:lang w:val="en-US"/>
      </w:rPr>
      <w:t>S.Rogers</w:t>
    </w:r>
    <w:proofErr w:type="spellEnd"/>
    <w:proofErr w:type="gramEnd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C20DCB" w14:textId="77777777" w:rsidR="009A64B6" w:rsidRDefault="009A64B6" w:rsidP="00CD0211">
      <w:pPr>
        <w:spacing w:after="0" w:line="240" w:lineRule="auto"/>
      </w:pPr>
      <w:r>
        <w:separator/>
      </w:r>
    </w:p>
  </w:footnote>
  <w:footnote w:type="continuationSeparator" w:id="0">
    <w:p w14:paraId="0F6D16E1" w14:textId="77777777" w:rsidR="009A64B6" w:rsidRDefault="009A64B6" w:rsidP="00CD021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211"/>
    <w:rsid w:val="006746EF"/>
    <w:rsid w:val="007F5562"/>
    <w:rsid w:val="009A64B6"/>
    <w:rsid w:val="00A2711B"/>
    <w:rsid w:val="00CD0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C45605"/>
  <w15:chartTrackingRefBased/>
  <w15:docId w15:val="{067F05C7-8CEF-4B75-8519-1D7C5C8ED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0211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0211"/>
  </w:style>
  <w:style w:type="paragraph" w:styleId="Footer">
    <w:name w:val="footer"/>
    <w:basedOn w:val="Normal"/>
    <w:link w:val="FooterChar"/>
    <w:uiPriority w:val="99"/>
    <w:unhideWhenUsed/>
    <w:rsid w:val="00CD021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02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2021-02-19T15:48:00Z</dcterms:created>
  <dcterms:modified xsi:type="dcterms:W3CDTF">2021-02-19T15:49:00Z</dcterms:modified>
</cp:coreProperties>
</file>