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EB4" w:rsidRDefault="00B44EB4" w:rsidP="00B44EB4">
      <w:pPr>
        <w:pStyle w:val="NoSpacing"/>
      </w:pPr>
      <w:r>
        <w:rPr>
          <w:u w:val="single"/>
        </w:rPr>
        <w:t>Thomas DEERHURST</w:t>
      </w:r>
      <w:r>
        <w:t xml:space="preserve">    (fl.1455)</w:t>
      </w:r>
    </w:p>
    <w:p w:rsidR="00B44EB4" w:rsidRDefault="00B44EB4" w:rsidP="00B44EB4">
      <w:pPr>
        <w:pStyle w:val="NoSpacing"/>
      </w:pPr>
      <w:r>
        <w:t>of Gloucester.</w:t>
      </w:r>
    </w:p>
    <w:p w:rsidR="00B44EB4" w:rsidRDefault="00B44EB4" w:rsidP="00B44EB4">
      <w:pPr>
        <w:pStyle w:val="NoSpacing"/>
      </w:pPr>
    </w:p>
    <w:p w:rsidR="00B44EB4" w:rsidRDefault="00B44EB4" w:rsidP="00B44EB4">
      <w:pPr>
        <w:pStyle w:val="NoSpacing"/>
      </w:pPr>
    </w:p>
    <w:p w:rsidR="00B44EB4" w:rsidRDefault="00B44EB4" w:rsidP="00B44EB4">
      <w:pPr>
        <w:pStyle w:val="NoSpacing"/>
      </w:pPr>
      <w:r>
        <w:tab/>
        <w:t>1455</w:t>
      </w:r>
      <w:r>
        <w:tab/>
        <w:t>He held tenements in Southgate Street.  (Rental of Gloucester p.13)</w:t>
      </w:r>
    </w:p>
    <w:p w:rsidR="00B44EB4" w:rsidRDefault="00B44EB4" w:rsidP="00B44EB4">
      <w:pPr>
        <w:pStyle w:val="NoSpacing"/>
      </w:pPr>
    </w:p>
    <w:p w:rsidR="00B44EB4" w:rsidRDefault="00B44EB4" w:rsidP="00B44EB4">
      <w:pPr>
        <w:pStyle w:val="NoSpacing"/>
      </w:pPr>
    </w:p>
    <w:p w:rsidR="00B44EB4" w:rsidRDefault="00B44EB4" w:rsidP="00B44EB4">
      <w:pPr>
        <w:pStyle w:val="NoSpacing"/>
      </w:pPr>
    </w:p>
    <w:p w:rsidR="00B44EB4" w:rsidRDefault="00B44EB4" w:rsidP="00B44EB4">
      <w:pPr>
        <w:pStyle w:val="NoSpacing"/>
      </w:pPr>
      <w:r>
        <w:t>14 March 2011</w:t>
      </w:r>
    </w:p>
    <w:p w:rsidR="00BA4020" w:rsidRDefault="00B44EB4"/>
    <w:sectPr w:rsidR="00BA4020" w:rsidSect="00AF4F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EB4" w:rsidRDefault="00B44EB4" w:rsidP="00552EBA">
      <w:pPr>
        <w:spacing w:after="0" w:line="240" w:lineRule="auto"/>
      </w:pPr>
      <w:r>
        <w:separator/>
      </w:r>
    </w:p>
  </w:endnote>
  <w:endnote w:type="continuationSeparator" w:id="0">
    <w:p w:rsidR="00B44EB4" w:rsidRDefault="00B44EB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44EB4">
        <w:rPr>
          <w:noProof/>
        </w:rPr>
        <w:t>14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EB4" w:rsidRDefault="00B44EB4" w:rsidP="00552EBA">
      <w:pPr>
        <w:spacing w:after="0" w:line="240" w:lineRule="auto"/>
      </w:pPr>
      <w:r>
        <w:separator/>
      </w:r>
    </w:p>
  </w:footnote>
  <w:footnote w:type="continuationSeparator" w:id="0">
    <w:p w:rsidR="00B44EB4" w:rsidRDefault="00B44EB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F4F90"/>
    <w:rsid w:val="00B44EB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2011-05-14T17:34:00Z</dcterms:created>
  <dcterms:modified xsi:type="dcterms:W3CDTF">2011-05-14T17:35:00Z</dcterms:modified>
</cp:coreProperties>
</file>