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670F5" w:rsidP="00C009D8">
      <w:pPr>
        <w:pStyle w:val="NoSpacing"/>
      </w:pPr>
      <w:r>
        <w:rPr>
          <w:u w:val="single"/>
        </w:rPr>
        <w:t>Ralph DOO</w:t>
      </w:r>
      <w:r>
        <w:t xml:space="preserve">     (d.1474)</w:t>
      </w:r>
    </w:p>
    <w:p w:rsidR="00B670F5" w:rsidRDefault="00B670F5" w:rsidP="00C009D8">
      <w:pPr>
        <w:pStyle w:val="NoSpacing"/>
      </w:pPr>
      <w:proofErr w:type="gramStart"/>
      <w:r>
        <w:t>of</w:t>
      </w:r>
      <w:proofErr w:type="gramEnd"/>
      <w:r>
        <w:t xml:space="preserve"> Ripon.</w:t>
      </w:r>
    </w:p>
    <w:p w:rsidR="00B670F5" w:rsidRDefault="00B670F5" w:rsidP="00C009D8">
      <w:pPr>
        <w:pStyle w:val="NoSpacing"/>
      </w:pPr>
    </w:p>
    <w:p w:rsidR="00B670F5" w:rsidRDefault="00B670F5" w:rsidP="00C009D8">
      <w:pPr>
        <w:pStyle w:val="NoSpacing"/>
      </w:pPr>
    </w:p>
    <w:p w:rsidR="00B670F5" w:rsidRDefault="00B670F5" w:rsidP="00C009D8">
      <w:pPr>
        <w:pStyle w:val="NoSpacing"/>
      </w:pPr>
      <w:r>
        <w:t xml:space="preserve">Son:   </w:t>
      </w:r>
      <w:proofErr w:type="gramStart"/>
      <w:r>
        <w:t>Miles(</w:t>
      </w:r>
      <w:proofErr w:type="gramEnd"/>
      <w:r>
        <w:t xml:space="preserve">q.v.) (Yorkshire Deeds </w:t>
      </w:r>
      <w:proofErr w:type="spellStart"/>
      <w:r>
        <w:t>vol.VIII</w:t>
      </w:r>
      <w:proofErr w:type="spellEnd"/>
      <w:r>
        <w:t xml:space="preserve"> p.102)</w:t>
      </w:r>
    </w:p>
    <w:p w:rsidR="00B670F5" w:rsidRDefault="00B670F5" w:rsidP="00C009D8">
      <w:pPr>
        <w:pStyle w:val="NoSpacing"/>
      </w:pPr>
    </w:p>
    <w:p w:rsidR="00B670F5" w:rsidRDefault="00B670F5" w:rsidP="00C009D8">
      <w:pPr>
        <w:pStyle w:val="NoSpacing"/>
      </w:pPr>
    </w:p>
    <w:p w:rsidR="00B670F5" w:rsidRDefault="00B670F5" w:rsidP="00C009D8">
      <w:pPr>
        <w:pStyle w:val="NoSpacing"/>
      </w:pPr>
      <w:r>
        <w:t>30 Jul.</w:t>
      </w:r>
      <w:r>
        <w:tab/>
        <w:t>1474</w:t>
      </w:r>
      <w:r>
        <w:tab/>
        <w:t xml:space="preserve">Administration of his goods and possessions was granted.  </w:t>
      </w:r>
      <w:proofErr w:type="gramStart"/>
      <w:r>
        <w:t>(ibid.)</w:t>
      </w:r>
      <w:proofErr w:type="gramEnd"/>
    </w:p>
    <w:p w:rsidR="00B670F5" w:rsidRDefault="00B670F5" w:rsidP="00C009D8">
      <w:pPr>
        <w:pStyle w:val="NoSpacing"/>
      </w:pPr>
    </w:p>
    <w:p w:rsidR="00B670F5" w:rsidRDefault="00B670F5" w:rsidP="00C009D8">
      <w:pPr>
        <w:pStyle w:val="NoSpacing"/>
      </w:pPr>
    </w:p>
    <w:p w:rsidR="00B670F5" w:rsidRPr="00B670F5" w:rsidRDefault="00B670F5" w:rsidP="00C009D8">
      <w:pPr>
        <w:pStyle w:val="NoSpacing"/>
      </w:pPr>
      <w:r>
        <w:t>2 May 2014</w:t>
      </w:r>
      <w:bookmarkStart w:id="0" w:name="_GoBack"/>
      <w:bookmarkEnd w:id="0"/>
    </w:p>
    <w:sectPr w:rsidR="00B670F5" w:rsidRPr="00B670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0F5" w:rsidRDefault="00B670F5" w:rsidP="00920DE3">
      <w:pPr>
        <w:spacing w:after="0" w:line="240" w:lineRule="auto"/>
      </w:pPr>
      <w:r>
        <w:separator/>
      </w:r>
    </w:p>
  </w:endnote>
  <w:endnote w:type="continuationSeparator" w:id="0">
    <w:p w:rsidR="00B670F5" w:rsidRDefault="00B670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0F5" w:rsidRDefault="00B670F5" w:rsidP="00920DE3">
      <w:pPr>
        <w:spacing w:after="0" w:line="240" w:lineRule="auto"/>
      </w:pPr>
      <w:r>
        <w:separator/>
      </w:r>
    </w:p>
  </w:footnote>
  <w:footnote w:type="continuationSeparator" w:id="0">
    <w:p w:rsidR="00B670F5" w:rsidRDefault="00B670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0F5"/>
    <w:rsid w:val="00120749"/>
    <w:rsid w:val="00624CAE"/>
    <w:rsid w:val="00920DE3"/>
    <w:rsid w:val="00B670F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2014-05-02T21:48:00Z</dcterms:created>
  <dcterms:modified xsi:type="dcterms:W3CDTF">2014-05-02T21:51:00Z</dcterms:modified>
</cp:coreProperties>
</file>