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A7" w:rsidRDefault="001C4EA7" w:rsidP="001C4EA7">
      <w:pPr>
        <w:pStyle w:val="NoSpacing"/>
      </w:pPr>
      <w:r>
        <w:rPr>
          <w:u w:val="single"/>
        </w:rPr>
        <w:t>John DOPPE</w:t>
      </w:r>
      <w:r>
        <w:t xml:space="preserve">     (fl.1446)</w:t>
      </w:r>
    </w:p>
    <w:p w:rsidR="001C4EA7" w:rsidRDefault="001C4EA7" w:rsidP="001C4EA7">
      <w:pPr>
        <w:pStyle w:val="NoSpacing"/>
      </w:pPr>
      <w:r>
        <w:t>of Balcombe, Sussex.</w:t>
      </w: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C4EA7" w:rsidRDefault="001C4EA7" w:rsidP="001C4EA7">
      <w:pPr>
        <w:pStyle w:val="NoSpacing"/>
        <w:ind w:left="720" w:firstLine="720"/>
      </w:pPr>
      <w:r>
        <w:t>Sussex.   (C.F.R. 1446-52 p.37)</w:t>
      </w: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  <w:r>
        <w:t>21 February 2012</w:t>
      </w:r>
    </w:p>
    <w:p w:rsidR="00BA4020" w:rsidRPr="00186E49" w:rsidRDefault="001C4E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A7" w:rsidRDefault="001C4EA7" w:rsidP="00552EBA">
      <w:r>
        <w:separator/>
      </w:r>
    </w:p>
  </w:endnote>
  <w:endnote w:type="continuationSeparator" w:id="0">
    <w:p w:rsidR="001C4EA7" w:rsidRDefault="001C4E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4EA7">
      <w:rPr>
        <w:noProof/>
      </w:rPr>
      <w:t>09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A7" w:rsidRDefault="001C4EA7" w:rsidP="00552EBA">
      <w:r>
        <w:separator/>
      </w:r>
    </w:p>
  </w:footnote>
  <w:footnote w:type="continuationSeparator" w:id="0">
    <w:p w:rsidR="001C4EA7" w:rsidRDefault="001C4E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4EA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2012-03-09T16:57:00Z</dcterms:created>
  <dcterms:modified xsi:type="dcterms:W3CDTF">2012-03-09T16:57:00Z</dcterms:modified>
</cp:coreProperties>
</file>