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</w:rPr>
        <w:t>Robert FRANKELYNG</w:t>
      </w:r>
      <w:r w:rsidRPr="00760E92">
        <w:rPr>
          <w:rStyle w:val="Hyperlink"/>
          <w:u w:val="none"/>
        </w:rPr>
        <w:t xml:space="preserve">       (fl.1415)</w:t>
      </w:r>
    </w:p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</w:p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</w:p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  <w:r w:rsidRPr="00760E92">
        <w:rPr>
          <w:rStyle w:val="Hyperlink"/>
          <w:u w:val="none"/>
        </w:rPr>
        <w:t xml:space="preserve">  9 Apr.1415</w:t>
      </w:r>
      <w:r w:rsidRPr="00760E92">
        <w:rPr>
          <w:rStyle w:val="Hyperlink"/>
          <w:u w:val="none"/>
        </w:rPr>
        <w:tab/>
        <w:t xml:space="preserve">He was a witness when Richard Denton(q.v.) leased his tenement in the </w:t>
      </w:r>
    </w:p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  <w:r w:rsidRPr="00760E92">
        <w:rPr>
          <w:rStyle w:val="Hyperlink"/>
          <w:u w:val="none"/>
        </w:rPr>
        <w:tab/>
        <w:t>Hall of Denton to Robert Gigur(q.v.).</w:t>
      </w:r>
    </w:p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  <w:r w:rsidRPr="00760E92">
        <w:rPr>
          <w:rStyle w:val="Hyperlink"/>
          <w:u w:val="none"/>
        </w:rPr>
        <w:tab/>
        <w:t>(</w:t>
      </w:r>
      <w:hyperlink r:id="rId7" w:history="1">
        <w:r w:rsidRPr="00760E92">
          <w:rPr>
            <w:rStyle w:val="Hyperlink"/>
            <w:u w:val="none"/>
          </w:rPr>
          <w:t>www.nationalarchives.gov.uk/a2a doc.ref</w:t>
        </w:r>
      </w:hyperlink>
      <w:r w:rsidRPr="00760E92">
        <w:rPr>
          <w:rStyle w:val="Hyperlink"/>
          <w:u w:val="none"/>
        </w:rPr>
        <w:t>. 1 PG/1/25)</w:t>
      </w:r>
    </w:p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</w:p>
    <w:p w:rsidR="00760E92" w:rsidRPr="00760E92" w:rsidRDefault="00760E92" w:rsidP="00760E92">
      <w:pPr>
        <w:pStyle w:val="NoSpacing"/>
        <w:ind w:left="1440" w:hanging="1440"/>
        <w:rPr>
          <w:rStyle w:val="Hyperlink"/>
          <w:u w:val="none"/>
        </w:rPr>
      </w:pPr>
    </w:p>
    <w:p w:rsidR="00760E92" w:rsidRDefault="00760E92" w:rsidP="00760E92">
      <w:pPr>
        <w:pStyle w:val="NoSpacing"/>
        <w:ind w:left="1440" w:hanging="1440"/>
        <w:rPr>
          <w:rStyle w:val="Hyperlink"/>
        </w:rPr>
      </w:pPr>
      <w:r w:rsidRPr="00760E92">
        <w:rPr>
          <w:rStyle w:val="Hyperlink"/>
          <w:u w:val="none"/>
        </w:rPr>
        <w:t>2 October 2012</w:t>
      </w:r>
    </w:p>
    <w:p w:rsidR="00BA4020" w:rsidRPr="00186E49" w:rsidRDefault="00760E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E92" w:rsidRDefault="00760E92" w:rsidP="00552EBA">
      <w:r>
        <w:separator/>
      </w:r>
    </w:p>
  </w:endnote>
  <w:endnote w:type="continuationSeparator" w:id="0">
    <w:p w:rsidR="00760E92" w:rsidRDefault="00760E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0E92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E92" w:rsidRDefault="00760E92" w:rsidP="00552EBA">
      <w:r>
        <w:separator/>
      </w:r>
    </w:p>
  </w:footnote>
  <w:footnote w:type="continuationSeparator" w:id="0">
    <w:p w:rsidR="00760E92" w:rsidRDefault="00760E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0E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2012-10-28T19:28:00Z</dcterms:created>
  <dcterms:modified xsi:type="dcterms:W3CDTF">2012-10-28T19:29:00Z</dcterms:modified>
</cp:coreProperties>
</file>