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48C" w:rsidRDefault="0013548C" w:rsidP="0013548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FRANKISSH</w:t>
      </w:r>
      <w:r>
        <w:rPr>
          <w:rFonts w:ascii="Times New Roman" w:hAnsi="Arial Unicode MS"/>
        </w:rPr>
        <w:t xml:space="preserve"> </w:t>
      </w:r>
      <w:proofErr w:type="gramStart"/>
      <w:r>
        <w:rPr>
          <w:rFonts w:ascii="Times New Roman" w:hAnsi="Arial Unicode MS"/>
        </w:rPr>
        <w:t xml:space="preserve">   (</w:t>
      </w:r>
      <w:proofErr w:type="gramEnd"/>
      <w:r>
        <w:rPr>
          <w:rFonts w:ascii="Times New Roman" w:hAnsi="Arial Unicode MS"/>
        </w:rPr>
        <w:t>d.1435-6)</w:t>
      </w:r>
    </w:p>
    <w:p w:rsidR="0013548C" w:rsidRDefault="004A3332" w:rsidP="0013548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Vicar of </w:t>
      </w:r>
      <w:proofErr w:type="spellStart"/>
      <w:r>
        <w:rPr>
          <w:rFonts w:ascii="Times New Roman" w:hAnsi="Arial Unicode MS"/>
        </w:rPr>
        <w:t>Frodingham</w:t>
      </w:r>
      <w:proofErr w:type="spellEnd"/>
      <w:r>
        <w:rPr>
          <w:rFonts w:ascii="Times New Roman" w:hAnsi="Arial Unicode MS"/>
        </w:rPr>
        <w:t>, East Riding of Yorkshire.</w:t>
      </w:r>
      <w:bookmarkStart w:id="0" w:name="_GoBack"/>
      <w:bookmarkEnd w:id="0"/>
    </w:p>
    <w:p w:rsidR="0013548C" w:rsidRDefault="0013548C" w:rsidP="0013548C">
      <w:pPr>
        <w:pStyle w:val="Body1"/>
        <w:rPr>
          <w:rFonts w:ascii="Times New Roman" w:hAnsi="Times New Roman"/>
        </w:rPr>
      </w:pPr>
    </w:p>
    <w:p w:rsidR="0013548C" w:rsidRDefault="0013548C" w:rsidP="0013548C">
      <w:pPr>
        <w:pStyle w:val="Body1"/>
        <w:rPr>
          <w:rFonts w:ascii="Times New Roman" w:hAnsi="Times New Roman"/>
        </w:rPr>
      </w:pPr>
    </w:p>
    <w:p w:rsidR="0013548C" w:rsidRDefault="0013548C" w:rsidP="0013548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25 Mar.1435    He made his Will.   (W.Y.R. p.65)</w:t>
      </w:r>
    </w:p>
    <w:p w:rsidR="0013548C" w:rsidRDefault="0013548C" w:rsidP="0013548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26 Apr.1436    Probate of his Will.  (W.Y.R. p.35)</w:t>
      </w:r>
    </w:p>
    <w:p w:rsidR="0013548C" w:rsidRDefault="0013548C" w:rsidP="0013548C">
      <w:pPr>
        <w:pStyle w:val="Body1"/>
        <w:rPr>
          <w:rFonts w:ascii="Times New Roman" w:hAnsi="Times New Roman"/>
        </w:rPr>
      </w:pPr>
    </w:p>
    <w:p w:rsidR="0013548C" w:rsidRDefault="0013548C" w:rsidP="0013548C">
      <w:pPr>
        <w:pStyle w:val="Body1"/>
        <w:rPr>
          <w:rFonts w:ascii="Times New Roman" w:hAnsi="Times New Roman"/>
        </w:rPr>
      </w:pPr>
    </w:p>
    <w:p w:rsidR="0013548C" w:rsidRDefault="0013548C" w:rsidP="0013548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19 April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48C" w:rsidRDefault="0013548C" w:rsidP="00564E3C">
      <w:pPr>
        <w:spacing w:after="0" w:line="240" w:lineRule="auto"/>
      </w:pPr>
      <w:r>
        <w:separator/>
      </w:r>
    </w:p>
  </w:endnote>
  <w:endnote w:type="continuationSeparator" w:id="0">
    <w:p w:rsidR="0013548C" w:rsidRDefault="0013548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3548C">
      <w:rPr>
        <w:rFonts w:ascii="Times New Roman" w:hAnsi="Times New Roman" w:cs="Times New Roman"/>
        <w:noProof/>
        <w:sz w:val="24"/>
        <w:szCs w:val="24"/>
      </w:rPr>
      <w:t>12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48C" w:rsidRDefault="0013548C" w:rsidP="00564E3C">
      <w:pPr>
        <w:spacing w:after="0" w:line="240" w:lineRule="auto"/>
      </w:pPr>
      <w:r>
        <w:separator/>
      </w:r>
    </w:p>
  </w:footnote>
  <w:footnote w:type="continuationSeparator" w:id="0">
    <w:p w:rsidR="0013548C" w:rsidRDefault="0013548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48C"/>
    <w:rsid w:val="0013548C"/>
    <w:rsid w:val="00372DC6"/>
    <w:rsid w:val="004A3332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E17F9"/>
  <w15:chartTrackingRefBased/>
  <w15:docId w15:val="{C673C3D6-0ABF-4A3C-8B3D-EC0E5EEEA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13548C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2015-10-12T19:27:00Z</dcterms:created>
  <dcterms:modified xsi:type="dcterms:W3CDTF">2015-10-12T19:31:00Z</dcterms:modified>
</cp:coreProperties>
</file>