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745AD" w:rsidP="00E71FC3">
      <w:pPr>
        <w:pStyle w:val="NoSpacing"/>
      </w:pPr>
      <w:r>
        <w:rPr>
          <w:u w:val="single"/>
        </w:rPr>
        <w:t>John FRANKELYN</w:t>
      </w:r>
      <w:r>
        <w:t xml:space="preserve">       (d.by 1422)</w:t>
      </w:r>
    </w:p>
    <w:p w:rsidR="002745AD" w:rsidRDefault="002745AD" w:rsidP="00E71FC3">
      <w:pPr>
        <w:pStyle w:val="NoSpacing"/>
      </w:pPr>
    </w:p>
    <w:p w:rsidR="002745AD" w:rsidRDefault="002745AD" w:rsidP="00E71FC3">
      <w:pPr>
        <w:pStyle w:val="NoSpacing"/>
      </w:pPr>
    </w:p>
    <w:p w:rsidR="002745AD" w:rsidRDefault="002745AD" w:rsidP="00E71FC3">
      <w:pPr>
        <w:pStyle w:val="NoSpacing"/>
      </w:pPr>
      <w:r>
        <w:t>Brother of Thomas Frankelyn(d.1422)(q.v.).</w:t>
      </w:r>
    </w:p>
    <w:p w:rsidR="002745AD" w:rsidRDefault="002745AD" w:rsidP="00E71FC3">
      <w:pPr>
        <w:pStyle w:val="NoSpacing"/>
      </w:pPr>
      <w:r>
        <w:t>(www.inquisitionspostmortem.ac.uk  ref. eCIPM  22-5)</w:t>
      </w:r>
    </w:p>
    <w:p w:rsidR="002745AD" w:rsidRDefault="002745AD" w:rsidP="00E71FC3">
      <w:pPr>
        <w:pStyle w:val="NoSpacing"/>
      </w:pPr>
      <w:r>
        <w:t>Son:  William(q.v.).  (ibid.)</w:t>
      </w:r>
    </w:p>
    <w:p w:rsidR="002745AD" w:rsidRDefault="002745AD" w:rsidP="00E71FC3">
      <w:pPr>
        <w:pStyle w:val="NoSpacing"/>
      </w:pPr>
    </w:p>
    <w:p w:rsidR="002745AD" w:rsidRDefault="002745AD" w:rsidP="00E71FC3">
      <w:pPr>
        <w:pStyle w:val="NoSpacing"/>
      </w:pPr>
    </w:p>
    <w:p w:rsidR="002745AD" w:rsidRDefault="002745AD" w:rsidP="00E71FC3">
      <w:pPr>
        <w:pStyle w:val="NoSpacing"/>
      </w:pPr>
      <w:r>
        <w:t xml:space="preserve">  6 Oct.1422</w:t>
      </w:r>
      <w:r>
        <w:tab/>
        <w:t>He was probably dead by this date, which is when Thomas died, as</w:t>
      </w:r>
    </w:p>
    <w:p w:rsidR="002745AD" w:rsidRDefault="002745AD" w:rsidP="00E71FC3">
      <w:pPr>
        <w:pStyle w:val="NoSpacing"/>
      </w:pPr>
      <w:r>
        <w:tab/>
      </w:r>
      <w:r>
        <w:tab/>
        <w:t>William was Thomas’s heir.  (ibid.)</w:t>
      </w:r>
    </w:p>
    <w:p w:rsidR="002745AD" w:rsidRDefault="002745AD" w:rsidP="00E71FC3">
      <w:pPr>
        <w:pStyle w:val="NoSpacing"/>
      </w:pPr>
    </w:p>
    <w:p w:rsidR="002745AD" w:rsidRDefault="002745AD" w:rsidP="00E71FC3">
      <w:pPr>
        <w:pStyle w:val="NoSpacing"/>
      </w:pPr>
    </w:p>
    <w:p w:rsidR="002745AD" w:rsidRPr="002745AD" w:rsidRDefault="002745AD" w:rsidP="00E71FC3">
      <w:pPr>
        <w:pStyle w:val="NoSpacing"/>
      </w:pPr>
      <w:r>
        <w:t>20 July 2016</w:t>
      </w:r>
      <w:bookmarkStart w:id="0" w:name="_GoBack"/>
      <w:bookmarkEnd w:id="0"/>
    </w:p>
    <w:sectPr w:rsidR="002745AD" w:rsidRPr="002745A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5AD" w:rsidRDefault="002745AD" w:rsidP="00E71FC3">
      <w:pPr>
        <w:spacing w:after="0" w:line="240" w:lineRule="auto"/>
      </w:pPr>
      <w:r>
        <w:separator/>
      </w:r>
    </w:p>
  </w:endnote>
  <w:endnote w:type="continuationSeparator" w:id="0">
    <w:p w:rsidR="002745AD" w:rsidRDefault="002745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5AD" w:rsidRDefault="002745AD" w:rsidP="00E71FC3">
      <w:pPr>
        <w:spacing w:after="0" w:line="240" w:lineRule="auto"/>
      </w:pPr>
      <w:r>
        <w:separator/>
      </w:r>
    </w:p>
  </w:footnote>
  <w:footnote w:type="continuationSeparator" w:id="0">
    <w:p w:rsidR="002745AD" w:rsidRDefault="002745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5AD"/>
    <w:rsid w:val="001A7C09"/>
    <w:rsid w:val="002745A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752C3"/>
  <w15:chartTrackingRefBased/>
  <w15:docId w15:val="{F02F7C50-172E-42BD-A9DF-86540CC77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2016-07-20T20:48:00Z</dcterms:created>
  <dcterms:modified xsi:type="dcterms:W3CDTF">2016-07-20T20:53:00Z</dcterms:modified>
</cp:coreProperties>
</file>