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6046D" w14:textId="52718F66" w:rsidR="006B2F86" w:rsidRDefault="00E21053" w:rsidP="00E71FC3">
      <w:pPr>
        <w:pStyle w:val="NoSpacing"/>
      </w:pPr>
      <w:r>
        <w:rPr>
          <w:u w:val="single"/>
        </w:rPr>
        <w:t>Alice FRAUNCEYS</w:t>
      </w:r>
      <w:r>
        <w:t xml:space="preserve">      (d.1438)</w:t>
      </w:r>
    </w:p>
    <w:p w14:paraId="69970CC0" w14:textId="62D113A4" w:rsidR="00E21053" w:rsidRDefault="00E21053" w:rsidP="00E71FC3">
      <w:pPr>
        <w:pStyle w:val="NoSpacing"/>
      </w:pPr>
    </w:p>
    <w:p w14:paraId="09EB5804" w14:textId="249C5856" w:rsidR="00E21053" w:rsidRDefault="00E21053" w:rsidP="00E71FC3">
      <w:pPr>
        <w:pStyle w:val="NoSpacing"/>
      </w:pPr>
    </w:p>
    <w:p w14:paraId="1CF5AEA4" w14:textId="5C27D505" w:rsidR="00E21053" w:rsidRDefault="00E21053" w:rsidP="00E71FC3">
      <w:pPr>
        <w:pStyle w:val="NoSpacing"/>
      </w:pPr>
      <w:r>
        <w:t>= William.</w:t>
      </w:r>
    </w:p>
    <w:p w14:paraId="7F23F5A2" w14:textId="59C83C14" w:rsidR="00E21053" w:rsidRDefault="00E21053" w:rsidP="00E71FC3">
      <w:pPr>
        <w:pStyle w:val="NoSpacing"/>
      </w:pPr>
      <w:r>
        <w:t>(www.inquisitionspostmortem.ac.uk ref. eCIPM 25-44)</w:t>
      </w:r>
    </w:p>
    <w:p w14:paraId="71B59E35" w14:textId="5F835A60" w:rsidR="00E21053" w:rsidRDefault="00E21053" w:rsidP="00E71FC3">
      <w:pPr>
        <w:pStyle w:val="NoSpacing"/>
      </w:pPr>
    </w:p>
    <w:p w14:paraId="4D2F1048" w14:textId="21907A37" w:rsidR="00E21053" w:rsidRDefault="00E21053" w:rsidP="00E71FC3">
      <w:pPr>
        <w:pStyle w:val="NoSpacing"/>
      </w:pPr>
    </w:p>
    <w:p w14:paraId="3EAD6493" w14:textId="49EE83DB" w:rsidR="00E21053" w:rsidRDefault="00E21053" w:rsidP="00E71FC3">
      <w:pPr>
        <w:pStyle w:val="NoSpacing"/>
      </w:pPr>
      <w:r>
        <w:t>31 Jan.1438</w:t>
      </w:r>
      <w:r>
        <w:tab/>
        <w:t>She died. Her heir was her grandson, Henry Fraunceys.   (ibid.)</w:t>
      </w:r>
    </w:p>
    <w:p w14:paraId="5E453D27" w14:textId="6B4074ED" w:rsidR="00E21053" w:rsidRDefault="00077E74" w:rsidP="00E71FC3">
      <w:pPr>
        <w:pStyle w:val="NoSpacing"/>
      </w:pPr>
      <w:r>
        <w:t>10 Feb.</w:t>
      </w:r>
      <w:r>
        <w:tab/>
        <w:t>Writ of diem clausit to the Escheator of Devon.</w:t>
      </w:r>
    </w:p>
    <w:p w14:paraId="0541F2BA" w14:textId="76173947" w:rsidR="00077E74" w:rsidRDefault="00077E74" w:rsidP="00E71FC3">
      <w:pPr>
        <w:pStyle w:val="NoSpacing"/>
      </w:pPr>
      <w:r>
        <w:tab/>
      </w:r>
      <w:r>
        <w:tab/>
        <w:t>(C.F.R. 1437-45 p.2)</w:t>
      </w:r>
    </w:p>
    <w:p w14:paraId="5535AF75" w14:textId="77777777" w:rsidR="00077E74" w:rsidRDefault="00077E74" w:rsidP="00E71FC3">
      <w:pPr>
        <w:pStyle w:val="NoSpacing"/>
      </w:pPr>
    </w:p>
    <w:p w14:paraId="5D14089D" w14:textId="649B4966" w:rsidR="00E21053" w:rsidRDefault="00E21053" w:rsidP="00E71FC3">
      <w:pPr>
        <w:pStyle w:val="NoSpacing"/>
      </w:pPr>
    </w:p>
    <w:p w14:paraId="345BAA25" w14:textId="5F2B294E" w:rsidR="00E21053" w:rsidRDefault="00E21053" w:rsidP="00E71FC3">
      <w:pPr>
        <w:pStyle w:val="NoSpacing"/>
      </w:pPr>
      <w:r>
        <w:t>12 January 2019</w:t>
      </w:r>
    </w:p>
    <w:p w14:paraId="139B708A" w14:textId="7DC506EE" w:rsidR="00077E74" w:rsidRPr="00E21053" w:rsidRDefault="00077E74" w:rsidP="00E71FC3">
      <w:pPr>
        <w:pStyle w:val="NoSpacing"/>
      </w:pPr>
      <w:r>
        <w:t>13 May 2023</w:t>
      </w:r>
    </w:p>
    <w:sectPr w:rsidR="00077E74" w:rsidRPr="00E210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958AB" w14:textId="77777777" w:rsidR="00E21053" w:rsidRDefault="00E21053" w:rsidP="00E71FC3">
      <w:pPr>
        <w:spacing w:after="0" w:line="240" w:lineRule="auto"/>
      </w:pPr>
      <w:r>
        <w:separator/>
      </w:r>
    </w:p>
  </w:endnote>
  <w:endnote w:type="continuationSeparator" w:id="0">
    <w:p w14:paraId="053FC232" w14:textId="77777777" w:rsidR="00E21053" w:rsidRDefault="00E210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39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B916" w14:textId="77777777" w:rsidR="00E21053" w:rsidRDefault="00E21053" w:rsidP="00E71FC3">
      <w:pPr>
        <w:spacing w:after="0" w:line="240" w:lineRule="auto"/>
      </w:pPr>
      <w:r>
        <w:separator/>
      </w:r>
    </w:p>
  </w:footnote>
  <w:footnote w:type="continuationSeparator" w:id="0">
    <w:p w14:paraId="23201A4A" w14:textId="77777777" w:rsidR="00E21053" w:rsidRDefault="00E210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53"/>
    <w:rsid w:val="00077E74"/>
    <w:rsid w:val="001A7C09"/>
    <w:rsid w:val="00577BD5"/>
    <w:rsid w:val="00656CBA"/>
    <w:rsid w:val="006A1F77"/>
    <w:rsid w:val="00733BE7"/>
    <w:rsid w:val="00AB52E8"/>
    <w:rsid w:val="00B16D3F"/>
    <w:rsid w:val="00BB41AC"/>
    <w:rsid w:val="00E210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77C7A"/>
  <w15:chartTrackingRefBased/>
  <w15:docId w15:val="{0972FB3C-8213-4D44-AB82-053953B4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2019-01-12T20:52:00Z</dcterms:created>
  <dcterms:modified xsi:type="dcterms:W3CDTF">2023-05-13T06:51:00Z</dcterms:modified>
</cp:coreProperties>
</file>