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52AB6" w14:textId="77777777" w:rsidR="00687D5E" w:rsidRDefault="00687D5E" w:rsidP="00687D5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FRAUNCEYS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fl.1437)</w:t>
      </w:r>
    </w:p>
    <w:p w14:paraId="62D46D58" w14:textId="77777777" w:rsidR="00687D5E" w:rsidRDefault="00687D5E" w:rsidP="00687D5E">
      <w:pPr>
        <w:pStyle w:val="NoSpacing"/>
        <w:rPr>
          <w:rFonts w:cs="Times New Roman"/>
          <w:szCs w:val="24"/>
        </w:rPr>
      </w:pPr>
    </w:p>
    <w:p w14:paraId="0A73B206" w14:textId="77777777" w:rsidR="00687D5E" w:rsidRDefault="00687D5E" w:rsidP="00687D5E">
      <w:pPr>
        <w:pStyle w:val="NoSpacing"/>
        <w:rPr>
          <w:rFonts w:cs="Times New Roman"/>
          <w:szCs w:val="24"/>
        </w:rPr>
      </w:pPr>
    </w:p>
    <w:p w14:paraId="1381369F" w14:textId="77777777" w:rsidR="00687D5E" w:rsidRDefault="00687D5E" w:rsidP="00687D5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31 Oct.1437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Kidderminster,</w:t>
      </w:r>
    </w:p>
    <w:p w14:paraId="5F192C34" w14:textId="77777777" w:rsidR="00687D5E" w:rsidRDefault="00687D5E" w:rsidP="00687D5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Worcestershire, into lands of William </w:t>
      </w:r>
      <w:proofErr w:type="spellStart"/>
      <w:r>
        <w:rPr>
          <w:rFonts w:cs="Times New Roman"/>
          <w:szCs w:val="24"/>
        </w:rPr>
        <w:t>Frebody</w:t>
      </w:r>
      <w:proofErr w:type="spellEnd"/>
      <w:r>
        <w:rPr>
          <w:rFonts w:cs="Times New Roman"/>
          <w:szCs w:val="24"/>
        </w:rPr>
        <w:t>(q.v.).</w:t>
      </w:r>
    </w:p>
    <w:p w14:paraId="63C1BACE" w14:textId="77777777" w:rsidR="00687D5E" w:rsidRDefault="00687D5E" w:rsidP="00687D5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14EE0">
          <w:rPr>
            <w:rStyle w:val="Hyperlink"/>
            <w:rFonts w:cs="Times New Roman"/>
            <w:szCs w:val="24"/>
          </w:rPr>
          <w:t>https://inquisitionspostmortem.ac.uk/</w:t>
        </w:r>
      </w:hyperlink>
      <w:r>
        <w:rPr>
          <w:rFonts w:cs="Times New Roman"/>
          <w:szCs w:val="24"/>
        </w:rPr>
        <w:t xml:space="preserve"> e-CIPM 25-138)</w:t>
      </w:r>
    </w:p>
    <w:p w14:paraId="1A284A9A" w14:textId="77777777" w:rsidR="00687D5E" w:rsidRDefault="00687D5E" w:rsidP="00687D5E">
      <w:pPr>
        <w:pStyle w:val="NoSpacing"/>
        <w:rPr>
          <w:rFonts w:cs="Times New Roman"/>
          <w:szCs w:val="24"/>
        </w:rPr>
      </w:pPr>
    </w:p>
    <w:p w14:paraId="16C2C0A7" w14:textId="77777777" w:rsidR="00687D5E" w:rsidRDefault="00687D5E" w:rsidP="00687D5E">
      <w:pPr>
        <w:pStyle w:val="NoSpacing"/>
        <w:rPr>
          <w:rFonts w:cs="Times New Roman"/>
          <w:szCs w:val="24"/>
        </w:rPr>
      </w:pPr>
    </w:p>
    <w:p w14:paraId="48657DD1" w14:textId="77777777" w:rsidR="00687D5E" w:rsidRDefault="00687D5E" w:rsidP="00687D5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November 2023</w:t>
      </w:r>
    </w:p>
    <w:p w14:paraId="1C32B04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5522D" w14:textId="77777777" w:rsidR="00687D5E" w:rsidRDefault="00687D5E" w:rsidP="009139A6">
      <w:r>
        <w:separator/>
      </w:r>
    </w:p>
  </w:endnote>
  <w:endnote w:type="continuationSeparator" w:id="0">
    <w:p w14:paraId="3BF53166" w14:textId="77777777" w:rsidR="00687D5E" w:rsidRDefault="00687D5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D5B6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E089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5197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1A620" w14:textId="77777777" w:rsidR="00687D5E" w:rsidRDefault="00687D5E" w:rsidP="009139A6">
      <w:r>
        <w:separator/>
      </w:r>
    </w:p>
  </w:footnote>
  <w:footnote w:type="continuationSeparator" w:id="0">
    <w:p w14:paraId="5AC61CA1" w14:textId="77777777" w:rsidR="00687D5E" w:rsidRDefault="00687D5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C8B1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C71D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C991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D5E"/>
    <w:rsid w:val="000666E0"/>
    <w:rsid w:val="002510B7"/>
    <w:rsid w:val="005C130B"/>
    <w:rsid w:val="00687D5E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F5457"/>
  <w15:chartTrackingRefBased/>
  <w15:docId w15:val="{8611760D-435A-4B71-9B86-B9B8DF3DA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87D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2023-11-03T20:52:00Z</dcterms:created>
  <dcterms:modified xsi:type="dcterms:W3CDTF">2023-11-03T20:53:00Z</dcterms:modified>
</cp:coreProperties>
</file>