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A6A06" w14:textId="77777777" w:rsidR="008D2B2C" w:rsidRDefault="008D2B2C" w:rsidP="008D2B2C">
      <w:pPr>
        <w:pStyle w:val="NoSpacing"/>
        <w:jc w:val="both"/>
      </w:pPr>
      <w:r>
        <w:rPr>
          <w:u w:val="single"/>
        </w:rPr>
        <w:t>Richard GOLDESBURGH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7CC21C8D" w14:textId="77777777" w:rsidR="008D2B2C" w:rsidRDefault="008D2B2C" w:rsidP="008D2B2C">
      <w:pPr>
        <w:pStyle w:val="NoSpacing"/>
        <w:jc w:val="both"/>
      </w:pPr>
      <w:r>
        <w:t>Esquire.</w:t>
      </w:r>
    </w:p>
    <w:p w14:paraId="3DCE4C27" w14:textId="77777777" w:rsidR="008D2B2C" w:rsidRDefault="008D2B2C" w:rsidP="008D2B2C">
      <w:pPr>
        <w:pStyle w:val="NoSpacing"/>
        <w:jc w:val="both"/>
      </w:pPr>
    </w:p>
    <w:p w14:paraId="2E4C429F" w14:textId="77777777" w:rsidR="008D2B2C" w:rsidRDefault="008D2B2C" w:rsidP="008D2B2C">
      <w:pPr>
        <w:pStyle w:val="NoSpacing"/>
        <w:jc w:val="both"/>
      </w:pPr>
    </w:p>
    <w:p w14:paraId="3EA4880E" w14:textId="77777777" w:rsidR="008D2B2C" w:rsidRDefault="008D2B2C" w:rsidP="008D2B2C">
      <w:pPr>
        <w:pStyle w:val="NoSpacing"/>
        <w:jc w:val="both"/>
      </w:pPr>
      <w:r>
        <w:t>22 Jan.1483</w:t>
      </w:r>
      <w:r>
        <w:tab/>
        <w:t xml:space="preserve">Robert </w:t>
      </w:r>
      <w:proofErr w:type="spellStart"/>
      <w:r>
        <w:t>Dockar</w:t>
      </w:r>
      <w:proofErr w:type="spellEnd"/>
      <w:r>
        <w:t>, of the collegiate church of Ripon(q.v.), was licensed to</w:t>
      </w:r>
    </w:p>
    <w:p w14:paraId="49046710" w14:textId="77777777" w:rsidR="008D2B2C" w:rsidRDefault="008D2B2C" w:rsidP="008D2B2C">
      <w:pPr>
        <w:pStyle w:val="NoSpacing"/>
        <w:jc w:val="both"/>
      </w:pPr>
      <w:r>
        <w:tab/>
      </w:r>
      <w:r>
        <w:tab/>
        <w:t xml:space="preserve">celebrate marriage between him and Agnes </w:t>
      </w:r>
      <w:proofErr w:type="spellStart"/>
      <w:r>
        <w:t>Tailyour</w:t>
      </w:r>
      <w:proofErr w:type="spellEnd"/>
      <w:r>
        <w:t xml:space="preserve"> of Ripon(q.v.), who </w:t>
      </w:r>
    </w:p>
    <w:p w14:paraId="48F2B2D2" w14:textId="77777777" w:rsidR="008D2B2C" w:rsidRDefault="008D2B2C" w:rsidP="008D2B2C">
      <w:pPr>
        <w:pStyle w:val="NoSpacing"/>
        <w:ind w:left="720" w:firstLine="720"/>
        <w:jc w:val="both"/>
      </w:pPr>
      <w:r>
        <w:t xml:space="preserve">had long lived together as man and wife and now wanted to regularise </w:t>
      </w:r>
    </w:p>
    <w:p w14:paraId="21C2EC3F" w14:textId="77777777" w:rsidR="008D2B2C" w:rsidRDefault="008D2B2C" w:rsidP="008D2B2C">
      <w:pPr>
        <w:pStyle w:val="NoSpacing"/>
        <w:ind w:left="720" w:firstLine="720"/>
        <w:jc w:val="both"/>
      </w:pPr>
      <w:r>
        <w:t>their position.</w:t>
      </w:r>
    </w:p>
    <w:p w14:paraId="4DEDEB14" w14:textId="77777777" w:rsidR="008D2B2C" w:rsidRDefault="008D2B2C" w:rsidP="008D2B2C">
      <w:pPr>
        <w:pStyle w:val="NoSpacing"/>
      </w:pPr>
      <w:r>
        <w:tab/>
      </w:r>
      <w:r>
        <w:tab/>
        <w:t>(“The Register of Thomas Rotherham, Archbishop of York 1480-1500</w:t>
      </w:r>
    </w:p>
    <w:p w14:paraId="3B602EF7" w14:textId="77777777" w:rsidR="008D2B2C" w:rsidRDefault="008D2B2C" w:rsidP="008D2B2C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p.28)</w:t>
      </w:r>
    </w:p>
    <w:p w14:paraId="73F68541" w14:textId="77777777" w:rsidR="008D2B2C" w:rsidRDefault="008D2B2C" w:rsidP="008D2B2C">
      <w:pPr>
        <w:pStyle w:val="NoSpacing"/>
        <w:jc w:val="both"/>
      </w:pPr>
    </w:p>
    <w:p w14:paraId="53631269" w14:textId="77777777" w:rsidR="008D2B2C" w:rsidRDefault="008D2B2C" w:rsidP="008D2B2C">
      <w:pPr>
        <w:pStyle w:val="NoSpacing"/>
        <w:jc w:val="both"/>
      </w:pPr>
    </w:p>
    <w:p w14:paraId="1AC63378" w14:textId="77777777" w:rsidR="008D2B2C" w:rsidRDefault="008D2B2C" w:rsidP="008D2B2C">
      <w:pPr>
        <w:pStyle w:val="NoSpacing"/>
        <w:jc w:val="both"/>
      </w:pPr>
      <w:r>
        <w:t>10 June 2019</w:t>
      </w:r>
    </w:p>
    <w:p w14:paraId="7B94447C" w14:textId="77777777" w:rsidR="006B2F86" w:rsidRPr="00E71FC3" w:rsidRDefault="008D2B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689BA" w14:textId="77777777" w:rsidR="008D2B2C" w:rsidRDefault="008D2B2C" w:rsidP="00E71FC3">
      <w:pPr>
        <w:spacing w:after="0" w:line="240" w:lineRule="auto"/>
      </w:pPr>
      <w:r>
        <w:separator/>
      </w:r>
    </w:p>
  </w:endnote>
  <w:endnote w:type="continuationSeparator" w:id="0">
    <w:p w14:paraId="2D8AF15C" w14:textId="77777777" w:rsidR="008D2B2C" w:rsidRDefault="008D2B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CAF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430E7" w14:textId="77777777" w:rsidR="008D2B2C" w:rsidRDefault="008D2B2C" w:rsidP="00E71FC3">
      <w:pPr>
        <w:spacing w:after="0" w:line="240" w:lineRule="auto"/>
      </w:pPr>
      <w:r>
        <w:separator/>
      </w:r>
    </w:p>
  </w:footnote>
  <w:footnote w:type="continuationSeparator" w:id="0">
    <w:p w14:paraId="5937A167" w14:textId="77777777" w:rsidR="008D2B2C" w:rsidRDefault="008D2B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B2C"/>
    <w:rsid w:val="001A7C09"/>
    <w:rsid w:val="00577BD5"/>
    <w:rsid w:val="00656CBA"/>
    <w:rsid w:val="006A1F77"/>
    <w:rsid w:val="00733BE7"/>
    <w:rsid w:val="008D2B2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C88E"/>
  <w15:chartTrackingRefBased/>
  <w15:docId w15:val="{A125ACDB-1D45-49C1-A377-43B914DB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2019-06-20T20:32:00Z</dcterms:created>
  <dcterms:modified xsi:type="dcterms:W3CDTF">2019-06-20T20:33:00Z</dcterms:modified>
</cp:coreProperties>
</file>