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98E" w:rsidRDefault="008E698E" w:rsidP="008E698E">
      <w:pPr>
        <w:pStyle w:val="NoSpacing"/>
      </w:pPr>
      <w:r>
        <w:rPr>
          <w:u w:val="single"/>
        </w:rPr>
        <w:t>John GRANGER</w:t>
      </w:r>
      <w:r>
        <w:t xml:space="preserve">      (fl.1415)</w:t>
      </w:r>
    </w:p>
    <w:p w:rsidR="008E698E" w:rsidRDefault="008E698E" w:rsidP="008E698E">
      <w:pPr>
        <w:pStyle w:val="NoSpacing"/>
      </w:pPr>
    </w:p>
    <w:p w:rsidR="008E698E" w:rsidRDefault="008E698E" w:rsidP="008E698E">
      <w:pPr>
        <w:pStyle w:val="NoSpacing"/>
      </w:pPr>
    </w:p>
    <w:p w:rsidR="008E698E" w:rsidRDefault="008E698E" w:rsidP="008E698E">
      <w:pPr>
        <w:pStyle w:val="NoSpacing"/>
      </w:pPr>
      <w:r>
        <w:t xml:space="preserve">  5 Oct.1415</w:t>
      </w:r>
      <w:r>
        <w:tab/>
        <w:t>He was a juror on the inquisition held at Howden, Yorkshire, into the lands</w:t>
      </w:r>
    </w:p>
    <w:p w:rsidR="008E698E" w:rsidRDefault="00202321" w:rsidP="008E698E">
      <w:pPr>
        <w:pStyle w:val="NoSpacing"/>
      </w:pPr>
      <w:r>
        <w:tab/>
      </w:r>
      <w:r>
        <w:tab/>
        <w:t xml:space="preserve">of the late Joan, </w:t>
      </w:r>
      <w:bookmarkStart w:id="0" w:name="_GoBack"/>
      <w:bookmarkEnd w:id="0"/>
      <w:r w:rsidR="008E698E">
        <w:t>widow of Edmund, Duke of York.</w:t>
      </w:r>
    </w:p>
    <w:p w:rsidR="008E698E" w:rsidRDefault="008E698E" w:rsidP="008E698E">
      <w:pPr>
        <w:pStyle w:val="NoSpacing"/>
      </w:pPr>
      <w:r>
        <w:tab/>
      </w:r>
      <w:r>
        <w:tab/>
        <w:t>(Yorkshire I.P.M. pp.116-7)</w:t>
      </w:r>
    </w:p>
    <w:p w:rsidR="008E698E" w:rsidRDefault="008E698E" w:rsidP="008E698E">
      <w:pPr>
        <w:pStyle w:val="NoSpacing"/>
      </w:pPr>
    </w:p>
    <w:p w:rsidR="008E698E" w:rsidRDefault="008E698E" w:rsidP="008E698E">
      <w:pPr>
        <w:pStyle w:val="NoSpacing"/>
      </w:pPr>
    </w:p>
    <w:p w:rsidR="00BA4020" w:rsidRPr="008E698E" w:rsidRDefault="008E698E" w:rsidP="008E698E">
      <w:pPr>
        <w:pStyle w:val="NoSpacing"/>
      </w:pPr>
      <w:r>
        <w:t>24 March 2012</w:t>
      </w:r>
    </w:p>
    <w:sectPr w:rsidR="00BA4020" w:rsidRPr="008E69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98E" w:rsidRDefault="008E698E" w:rsidP="00552EBA">
      <w:r>
        <w:separator/>
      </w:r>
    </w:p>
  </w:endnote>
  <w:endnote w:type="continuationSeparator" w:id="0">
    <w:p w:rsidR="008E698E" w:rsidRDefault="008E698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2321">
      <w:rPr>
        <w:noProof/>
      </w:rPr>
      <w:t>05 February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98E" w:rsidRDefault="008E698E" w:rsidP="00552EBA">
      <w:r>
        <w:separator/>
      </w:r>
    </w:p>
  </w:footnote>
  <w:footnote w:type="continuationSeparator" w:id="0">
    <w:p w:rsidR="008E698E" w:rsidRDefault="008E698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02321"/>
    <w:rsid w:val="002E357B"/>
    <w:rsid w:val="00552EBA"/>
    <w:rsid w:val="008E698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A45D0"/>
  <w15:docId w15:val="{53ECBE03-ACA5-4DF9-8728-EA8F9337E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2012-03-24T21:24:00Z</dcterms:created>
  <dcterms:modified xsi:type="dcterms:W3CDTF">2016-02-05T08:15:00Z</dcterms:modified>
</cp:coreProperties>
</file>