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13B" w:rsidRDefault="003F313B" w:rsidP="003F313B">
      <w:pPr>
        <w:pStyle w:val="NoSpacing"/>
      </w:pPr>
      <w:r>
        <w:rPr>
          <w:u w:val="single"/>
        </w:rPr>
        <w:t>William GRACE, the younger</w:t>
      </w:r>
      <w:r>
        <w:t xml:space="preserve">      (fll.1419)</w:t>
      </w:r>
    </w:p>
    <w:p w:rsidR="003F313B" w:rsidRDefault="003F313B" w:rsidP="003F313B">
      <w:pPr>
        <w:pStyle w:val="NoSpacing"/>
      </w:pPr>
    </w:p>
    <w:p w:rsidR="003F313B" w:rsidRDefault="003F313B" w:rsidP="003F313B">
      <w:pPr>
        <w:pStyle w:val="NoSpacing"/>
      </w:pPr>
    </w:p>
    <w:p w:rsidR="003F313B" w:rsidRDefault="003F313B" w:rsidP="003F313B">
      <w:pPr>
        <w:pStyle w:val="NoSpacing"/>
      </w:pPr>
      <w:r>
        <w:t>18 Jun.</w:t>
      </w:r>
      <w:r>
        <w:tab/>
        <w:t>1419</w:t>
      </w:r>
      <w:r>
        <w:tab/>
        <w:t>Settlement of his action against John Spenser(q.v.) and his wife, Alice(q.v.),</w:t>
      </w:r>
    </w:p>
    <w:p w:rsidR="003F313B" w:rsidRDefault="003F313B" w:rsidP="003F313B">
      <w:pPr>
        <w:pStyle w:val="NoSpacing"/>
      </w:pPr>
      <w:r>
        <w:tab/>
      </w:r>
      <w:r>
        <w:tab/>
        <w:t>deforciants of a moiety of a messuage, of 32 acres of land and of 10 acres</w:t>
      </w:r>
    </w:p>
    <w:p w:rsidR="003F313B" w:rsidRDefault="003F313B" w:rsidP="003F313B">
      <w:pPr>
        <w:pStyle w:val="NoSpacing"/>
      </w:pPr>
      <w:r>
        <w:tab/>
      </w:r>
      <w:r>
        <w:tab/>
        <w:t>of wood in Chesham, Buckinghamshire.</w:t>
      </w:r>
    </w:p>
    <w:p w:rsidR="003F313B" w:rsidRDefault="003F313B" w:rsidP="003F313B">
      <w:pPr>
        <w:pStyle w:val="NoSpacing"/>
      </w:pPr>
      <w:r>
        <w:tab/>
      </w:r>
      <w:r>
        <w:tab/>
        <w:t>(</w:t>
      </w:r>
      <w:hyperlink r:id="rId7" w:history="1">
        <w:r w:rsidRPr="00C77C2D">
          <w:rPr>
            <w:rStyle w:val="Hyperlink"/>
          </w:rPr>
          <w:t>www.medievalgenealogy.org.uk/fines/abstracts/CP_25_1_22_117.shtml</w:t>
        </w:r>
      </w:hyperlink>
      <w:r>
        <w:t>)</w:t>
      </w:r>
    </w:p>
    <w:p w:rsidR="003F313B" w:rsidRDefault="003F313B" w:rsidP="003F313B">
      <w:pPr>
        <w:pStyle w:val="NoSpacing"/>
      </w:pPr>
    </w:p>
    <w:p w:rsidR="003F313B" w:rsidRDefault="003F313B" w:rsidP="003F313B">
      <w:pPr>
        <w:pStyle w:val="NoSpacing"/>
      </w:pPr>
    </w:p>
    <w:p w:rsidR="003F313B" w:rsidRDefault="003F313B" w:rsidP="003F313B">
      <w:pPr>
        <w:pStyle w:val="NoSpacing"/>
      </w:pPr>
      <w:r>
        <w:t>20 January 2013</w:t>
      </w:r>
    </w:p>
    <w:p w:rsidR="00BA4020" w:rsidRPr="00186E49" w:rsidRDefault="003F313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13B" w:rsidRDefault="003F313B" w:rsidP="00552EBA">
      <w:r>
        <w:separator/>
      </w:r>
    </w:p>
  </w:endnote>
  <w:endnote w:type="continuationSeparator" w:id="0">
    <w:p w:rsidR="003F313B" w:rsidRDefault="003F313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F313B">
      <w:rPr>
        <w:noProof/>
      </w:rPr>
      <w:t>29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13B" w:rsidRDefault="003F313B" w:rsidP="00552EBA">
      <w:r>
        <w:separator/>
      </w:r>
    </w:p>
  </w:footnote>
  <w:footnote w:type="continuationSeparator" w:id="0">
    <w:p w:rsidR="003F313B" w:rsidRDefault="003F313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F313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2013-01-29T19:52:00Z</dcterms:created>
  <dcterms:modified xsi:type="dcterms:W3CDTF">2013-01-29T19:52:00Z</dcterms:modified>
</cp:coreProperties>
</file>