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869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Amicia</w:t>
      </w:r>
      <w:proofErr w:type="spellEnd"/>
      <w:r w:rsidR="009A6B78">
        <w:rPr>
          <w:rFonts w:ascii="Times New Roman" w:hAnsi="Times New Roman" w:cs="Times New Roman"/>
          <w:sz w:val="24"/>
          <w:szCs w:val="24"/>
          <w:u w:val="single"/>
        </w:rPr>
        <w:t xml:space="preserve"> (or </w:t>
      </w:r>
      <w:proofErr w:type="spellStart"/>
      <w:r w:rsidR="009A6B78">
        <w:rPr>
          <w:rFonts w:ascii="Times New Roman" w:hAnsi="Times New Roman" w:cs="Times New Roman"/>
          <w:sz w:val="24"/>
          <w:szCs w:val="24"/>
          <w:u w:val="single"/>
        </w:rPr>
        <w:t>Avice</w:t>
      </w:r>
      <w:proofErr w:type="spellEnd"/>
      <w:r w:rsidR="009A6B78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GULDEN</w:t>
      </w:r>
      <w:r>
        <w:rPr>
          <w:rFonts w:ascii="Times New Roman" w:hAnsi="Times New Roman" w:cs="Times New Roman"/>
          <w:sz w:val="24"/>
          <w:szCs w:val="24"/>
        </w:rPr>
        <w:t xml:space="preserve">     (d.1420)</w:t>
      </w:r>
    </w:p>
    <w:p w:rsidR="00C8697D" w:rsidRDefault="00C869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697D" w:rsidRDefault="00C869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697D" w:rsidRDefault="00C869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Sir Alan Gulden.</w:t>
      </w:r>
    </w:p>
    <w:p w:rsidR="00C8697D" w:rsidRDefault="00C869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24-197)</w:t>
      </w:r>
    </w:p>
    <w:p w:rsidR="00C8697D" w:rsidRDefault="00C869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Stephen Derby(q.v.).  (ibid.)</w:t>
      </w:r>
    </w:p>
    <w:p w:rsidR="00C8697D" w:rsidRDefault="00C869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Children:  Robert(q.v.), Walter(q.v.), Margaret(q.v.) and William(q.v.).  (ibid.)</w:t>
      </w:r>
    </w:p>
    <w:p w:rsidR="00C8697D" w:rsidRDefault="00C869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697D" w:rsidRDefault="00C869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B78" w:rsidRDefault="009A6B7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Jan.1403</w:t>
      </w:r>
      <w:r>
        <w:rPr>
          <w:rFonts w:ascii="Times New Roman" w:hAnsi="Times New Roman" w:cs="Times New Roman"/>
          <w:sz w:val="24"/>
          <w:szCs w:val="24"/>
        </w:rPr>
        <w:tab/>
        <w:t xml:space="preserve">She granted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Buckshaw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Somerset, to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Colyngb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orn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A6B78" w:rsidRDefault="009A6B7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chaplain(q.v.), John Fauntleroy, junior(q.v.),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Langeforde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A6B78" w:rsidRDefault="009A6B7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21-548)</w:t>
      </w:r>
    </w:p>
    <w:p w:rsidR="009A6B78" w:rsidRDefault="009A6B7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Mar.1404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Colyngborn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chaplain(q.v.),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Langeforde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granted</w:t>
      </w:r>
    </w:p>
    <w:p w:rsidR="009A6B78" w:rsidRDefault="009A6B7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Buckshaw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her and others.  (ibid.)</w:t>
      </w:r>
    </w:p>
    <w:p w:rsidR="00C8697D" w:rsidRDefault="00C8697D" w:rsidP="009A6B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Apr.1420</w:t>
      </w:r>
      <w:r>
        <w:rPr>
          <w:rFonts w:ascii="Times New Roman" w:hAnsi="Times New Roman" w:cs="Times New Roman"/>
          <w:sz w:val="24"/>
          <w:szCs w:val="24"/>
        </w:rPr>
        <w:tab/>
        <w:t>She died.</w:t>
      </w:r>
      <w:r w:rsidR="009A6B78">
        <w:rPr>
          <w:rFonts w:ascii="Times New Roman" w:hAnsi="Times New Roman" w:cs="Times New Roman"/>
          <w:sz w:val="24"/>
          <w:szCs w:val="24"/>
        </w:rPr>
        <w:t xml:space="preserve">   (ibid.)</w:t>
      </w:r>
    </w:p>
    <w:p w:rsidR="00C8697D" w:rsidRDefault="00C8697D" w:rsidP="00C869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697D" w:rsidRDefault="00C8697D" w:rsidP="00C869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697D" w:rsidRDefault="00C8697D" w:rsidP="00C869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697D" w:rsidRDefault="00C8697D" w:rsidP="00C869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2016</w:t>
      </w:r>
    </w:p>
    <w:p w:rsidR="009A6B78" w:rsidRPr="00C8697D" w:rsidRDefault="009A6B78" w:rsidP="00C869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September 2016</w:t>
      </w:r>
    </w:p>
    <w:sectPr w:rsidR="009A6B78" w:rsidRPr="00C869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97D" w:rsidRDefault="00C8697D" w:rsidP="00E71FC3">
      <w:pPr>
        <w:spacing w:after="0" w:line="240" w:lineRule="auto"/>
      </w:pPr>
      <w:r>
        <w:separator/>
      </w:r>
    </w:p>
  </w:endnote>
  <w:endnote w:type="continuationSeparator" w:id="0">
    <w:p w:rsidR="00C8697D" w:rsidRDefault="00C869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I.S.Rogers</w:t>
    </w:r>
    <w:proofErr w:type="spell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97D" w:rsidRDefault="00C8697D" w:rsidP="00E71FC3">
      <w:pPr>
        <w:spacing w:after="0" w:line="240" w:lineRule="auto"/>
      </w:pPr>
      <w:r>
        <w:separator/>
      </w:r>
    </w:p>
  </w:footnote>
  <w:footnote w:type="continuationSeparator" w:id="0">
    <w:p w:rsidR="00C8697D" w:rsidRDefault="00C869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7D"/>
    <w:rsid w:val="009A6B78"/>
    <w:rsid w:val="00AB52E8"/>
    <w:rsid w:val="00B16D3F"/>
    <w:rsid w:val="00C8697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936A2"/>
  <w15:chartTrackingRefBased/>
  <w15:docId w15:val="{A0E6D4D4-BCF5-48C9-A137-DE3285C7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869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2016-05-27T19:21:00Z</dcterms:created>
  <dcterms:modified xsi:type="dcterms:W3CDTF">2016-09-27T18:31:00Z</dcterms:modified>
</cp:coreProperties>
</file>