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93312" w14:textId="77777777" w:rsidR="00D4515A" w:rsidRDefault="00D4515A" w:rsidP="00D4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HAMPTON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5678F2C9" w14:textId="77777777" w:rsidR="00D4515A" w:rsidRDefault="00D4515A" w:rsidP="00D4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Ely, </w:t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>. Brasier.</w:t>
      </w:r>
    </w:p>
    <w:p w14:paraId="7906DA2A" w14:textId="77777777" w:rsidR="00D4515A" w:rsidRDefault="00D4515A" w:rsidP="00D4515A">
      <w:pPr>
        <w:pStyle w:val="NoSpacing"/>
        <w:rPr>
          <w:rFonts w:cs="Times New Roman"/>
          <w:szCs w:val="24"/>
        </w:rPr>
      </w:pPr>
    </w:p>
    <w:p w14:paraId="16EC7299" w14:textId="77777777" w:rsidR="00D4515A" w:rsidRDefault="00D4515A" w:rsidP="00D4515A">
      <w:pPr>
        <w:pStyle w:val="NoSpacing"/>
        <w:rPr>
          <w:rFonts w:cs="Times New Roman"/>
          <w:szCs w:val="24"/>
        </w:rPr>
      </w:pPr>
    </w:p>
    <w:p w14:paraId="07F51C72" w14:textId="77777777" w:rsidR="00D4515A" w:rsidRDefault="00D4515A" w:rsidP="00D4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Warde</w:t>
      </w:r>
      <w:proofErr w:type="spellEnd"/>
      <w:r>
        <w:rPr>
          <w:rFonts w:cs="Times New Roman"/>
          <w:szCs w:val="24"/>
        </w:rPr>
        <w:t xml:space="preserve">(q.v.) brought a plaint of a breach of the Statute of </w:t>
      </w:r>
      <w:proofErr w:type="spellStart"/>
      <w:r>
        <w:rPr>
          <w:rFonts w:cs="Times New Roman"/>
          <w:szCs w:val="24"/>
        </w:rPr>
        <w:t>Labourers</w:t>
      </w:r>
      <w:proofErr w:type="spellEnd"/>
    </w:p>
    <w:p w14:paraId="6150F21E" w14:textId="77777777" w:rsidR="00D4515A" w:rsidRDefault="00D4515A" w:rsidP="00D4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 and John </w:t>
      </w:r>
      <w:proofErr w:type="spellStart"/>
      <w:r>
        <w:rPr>
          <w:rFonts w:cs="Times New Roman"/>
          <w:szCs w:val="24"/>
        </w:rPr>
        <w:t>Rabet</w:t>
      </w:r>
      <w:proofErr w:type="spellEnd"/>
      <w:r>
        <w:rPr>
          <w:rFonts w:cs="Times New Roman"/>
          <w:szCs w:val="24"/>
        </w:rPr>
        <w:t xml:space="preserve"> of Ely, brasier(q.v.).</w:t>
      </w:r>
    </w:p>
    <w:p w14:paraId="79654548" w14:textId="77777777" w:rsidR="00D4515A" w:rsidRDefault="00D4515A" w:rsidP="00D4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3D1FD9EF" w14:textId="77777777" w:rsidR="00D4515A" w:rsidRDefault="00D4515A" w:rsidP="00D4515A">
      <w:pPr>
        <w:pStyle w:val="NoSpacing"/>
        <w:rPr>
          <w:rFonts w:cs="Times New Roman"/>
          <w:szCs w:val="24"/>
        </w:rPr>
      </w:pPr>
    </w:p>
    <w:p w14:paraId="09F88C8E" w14:textId="77777777" w:rsidR="00D4515A" w:rsidRDefault="00D4515A" w:rsidP="00D4515A">
      <w:pPr>
        <w:pStyle w:val="NoSpacing"/>
        <w:rPr>
          <w:rFonts w:cs="Times New Roman"/>
          <w:szCs w:val="24"/>
        </w:rPr>
      </w:pPr>
    </w:p>
    <w:p w14:paraId="1F34D830" w14:textId="77777777" w:rsidR="00D4515A" w:rsidRDefault="00D4515A" w:rsidP="00D4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July 2023</w:t>
      </w:r>
    </w:p>
    <w:p w14:paraId="1DF8189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D86E" w14:textId="77777777" w:rsidR="00D4515A" w:rsidRDefault="00D4515A" w:rsidP="009139A6">
      <w:r>
        <w:separator/>
      </w:r>
    </w:p>
  </w:endnote>
  <w:endnote w:type="continuationSeparator" w:id="0">
    <w:p w14:paraId="44ECB66A" w14:textId="77777777" w:rsidR="00D4515A" w:rsidRDefault="00D451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0AC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87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68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3C380" w14:textId="77777777" w:rsidR="00D4515A" w:rsidRDefault="00D4515A" w:rsidP="009139A6">
      <w:r>
        <w:separator/>
      </w:r>
    </w:p>
  </w:footnote>
  <w:footnote w:type="continuationSeparator" w:id="0">
    <w:p w14:paraId="4B7DEEE3" w14:textId="77777777" w:rsidR="00D4515A" w:rsidRDefault="00D451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BA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16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38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4515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350A7"/>
  <w15:chartTrackingRefBased/>
  <w15:docId w15:val="{5C8ADCD0-AE33-4D8C-92FA-FA64706F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451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2023-07-26T11:11:00Z</dcterms:created>
  <dcterms:modified xsi:type="dcterms:W3CDTF">2023-07-26T11:11:00Z</dcterms:modified>
</cp:coreProperties>
</file>