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41" w:rsidRDefault="00672141" w:rsidP="00672141">
      <w:pPr>
        <w:pStyle w:val="NoSpacing"/>
      </w:pPr>
      <w:r>
        <w:rPr>
          <w:u w:val="single"/>
        </w:rPr>
        <w:t>John atte HOLYLONDE</w:t>
      </w:r>
      <w:r>
        <w:t xml:space="preserve">     (fl.1400-1)</w:t>
      </w:r>
    </w:p>
    <w:p w:rsidR="00672141" w:rsidRDefault="00672141" w:rsidP="00672141">
      <w:pPr>
        <w:pStyle w:val="NoSpacing"/>
      </w:pPr>
    </w:p>
    <w:p w:rsidR="00672141" w:rsidRDefault="00672141" w:rsidP="00672141">
      <w:pPr>
        <w:pStyle w:val="NoSpacing"/>
      </w:pPr>
    </w:p>
    <w:p w:rsidR="00672141" w:rsidRDefault="00672141" w:rsidP="00672141">
      <w:pPr>
        <w:pStyle w:val="NoSpacing"/>
      </w:pPr>
      <w:r>
        <w:t xml:space="preserve">         1400-1</w:t>
      </w:r>
      <w:r>
        <w:tab/>
        <w:t>Settlement of his action against Thomas Mesyngleghe(q.v.) and his wife,</w:t>
      </w:r>
    </w:p>
    <w:p w:rsidR="00672141" w:rsidRDefault="00672141" w:rsidP="00672141">
      <w:pPr>
        <w:pStyle w:val="NoSpacing"/>
      </w:pPr>
      <w:r>
        <w:tab/>
      </w:r>
      <w:r>
        <w:tab/>
        <w:t>Margaret(q.v.), deforciants of lands in Notfield, Surrey.</w:t>
      </w:r>
    </w:p>
    <w:p w:rsidR="00672141" w:rsidRDefault="00672141" w:rsidP="00672141">
      <w:pPr>
        <w:pStyle w:val="NoSpacing"/>
      </w:pPr>
      <w:r>
        <w:tab/>
      </w:r>
      <w:r>
        <w:tab/>
        <w:t>(Surrey Fines p.163)</w:t>
      </w:r>
    </w:p>
    <w:p w:rsidR="00672141" w:rsidRDefault="00672141" w:rsidP="00672141">
      <w:pPr>
        <w:pStyle w:val="NoSpacing"/>
      </w:pPr>
    </w:p>
    <w:p w:rsidR="00672141" w:rsidRDefault="00672141" w:rsidP="00672141">
      <w:pPr>
        <w:pStyle w:val="NoSpacing"/>
      </w:pPr>
    </w:p>
    <w:p w:rsidR="00672141" w:rsidRDefault="00672141" w:rsidP="00672141">
      <w:pPr>
        <w:pStyle w:val="NoSpacing"/>
      </w:pPr>
    </w:p>
    <w:p w:rsidR="00BA4020" w:rsidRDefault="00672141" w:rsidP="00672141">
      <w:r>
        <w:t>24 April 2011</w:t>
      </w:r>
    </w:p>
    <w:sectPr w:rsidR="00BA4020" w:rsidSect="001368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41" w:rsidRDefault="00672141" w:rsidP="00552EBA">
      <w:pPr>
        <w:spacing w:after="0" w:line="240" w:lineRule="auto"/>
      </w:pPr>
      <w:r>
        <w:separator/>
      </w:r>
    </w:p>
  </w:endnote>
  <w:endnote w:type="continuationSeparator" w:id="0">
    <w:p w:rsidR="00672141" w:rsidRDefault="006721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2141">
        <w:rPr>
          <w:noProof/>
        </w:rPr>
        <w:t>27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41" w:rsidRDefault="00672141" w:rsidP="00552EBA">
      <w:pPr>
        <w:spacing w:after="0" w:line="240" w:lineRule="auto"/>
      </w:pPr>
      <w:r>
        <w:separator/>
      </w:r>
    </w:p>
  </w:footnote>
  <w:footnote w:type="continuationSeparator" w:id="0">
    <w:p w:rsidR="00672141" w:rsidRDefault="006721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6860"/>
    <w:rsid w:val="00175804"/>
    <w:rsid w:val="00552EBA"/>
    <w:rsid w:val="006721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2011-05-27T21:16:00Z</dcterms:created>
  <dcterms:modified xsi:type="dcterms:W3CDTF">2011-05-27T21:16:00Z</dcterms:modified>
</cp:coreProperties>
</file>