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09" w:rsidRDefault="00FF4F09" w:rsidP="00FF4F09">
      <w:pPr>
        <w:pStyle w:val="NoSpacing"/>
        <w:jc w:val="both"/>
      </w:pPr>
      <w:r>
        <w:rPr>
          <w:u w:val="single"/>
        </w:rPr>
        <w:t>Godfrey JOYE</w:t>
      </w:r>
      <w:r>
        <w:t xml:space="preserve">         (fl.1450)</w:t>
      </w:r>
    </w:p>
    <w:p w:rsidR="00FF4F09" w:rsidRDefault="00FF4F09" w:rsidP="00FF4F09">
      <w:pPr>
        <w:pStyle w:val="NoSpacing"/>
        <w:jc w:val="both"/>
      </w:pPr>
      <w:proofErr w:type="gramStart"/>
      <w:r>
        <w:t>of</w:t>
      </w:r>
      <w:proofErr w:type="gramEnd"/>
      <w:r>
        <w:t xml:space="preserve"> Norfolk. </w:t>
      </w:r>
      <w:proofErr w:type="gramStart"/>
      <w:r>
        <w:t>Notary.</w:t>
      </w:r>
      <w:proofErr w:type="gramEnd"/>
    </w:p>
    <w:p w:rsidR="00FF4F09" w:rsidRDefault="00FF4F09" w:rsidP="00FF4F09">
      <w:pPr>
        <w:pStyle w:val="NoSpacing"/>
        <w:jc w:val="both"/>
      </w:pPr>
    </w:p>
    <w:p w:rsidR="00FF4F09" w:rsidRDefault="00FF4F09" w:rsidP="00FF4F09">
      <w:pPr>
        <w:pStyle w:val="NoSpacing"/>
        <w:jc w:val="both"/>
      </w:pPr>
    </w:p>
    <w:p w:rsidR="00FF4F09" w:rsidRDefault="00FF4F09" w:rsidP="00FF4F09">
      <w:pPr>
        <w:pStyle w:val="NoSpacing"/>
        <w:ind w:left="1440" w:hanging="720"/>
        <w:jc w:val="both"/>
      </w:pPr>
      <w:r>
        <w:t>1450</w:t>
      </w:r>
      <w:r>
        <w:tab/>
        <w:t xml:space="preserve">John </w:t>
      </w:r>
      <w:proofErr w:type="spellStart"/>
      <w:proofErr w:type="gramStart"/>
      <w:r>
        <w:t>Brethenham</w:t>
      </w:r>
      <w:proofErr w:type="spellEnd"/>
      <w:r>
        <w:t>(</w:t>
      </w:r>
      <w:proofErr w:type="gramEnd"/>
      <w:r>
        <w:t xml:space="preserve">q.v.) brought a plaint of trespass and taking charters and goods against him, Richard Bacon of </w:t>
      </w:r>
      <w:proofErr w:type="spellStart"/>
      <w:r>
        <w:t>Dickleburgh</w:t>
      </w:r>
      <w:proofErr w:type="spellEnd"/>
      <w:r>
        <w:t xml:space="preserve">(q.v.) and John </w:t>
      </w:r>
    </w:p>
    <w:p w:rsidR="00FF4F09" w:rsidRDefault="00FF4F09" w:rsidP="00FF4F09">
      <w:pPr>
        <w:pStyle w:val="NoSpacing"/>
        <w:ind w:left="1440" w:hanging="720"/>
        <w:jc w:val="both"/>
      </w:pPr>
      <w:r>
        <w:tab/>
      </w:r>
      <w:proofErr w:type="spellStart"/>
      <w:r>
        <w:t>Pecok</w:t>
      </w:r>
      <w:proofErr w:type="spellEnd"/>
      <w:r>
        <w:t xml:space="preserve"> of </w:t>
      </w:r>
      <w:proofErr w:type="gramStart"/>
      <w:r>
        <w:t>Norwich(</w:t>
      </w:r>
      <w:proofErr w:type="gramEnd"/>
      <w:r>
        <w:t>q.v.).</w:t>
      </w:r>
    </w:p>
    <w:p w:rsidR="00FF4F09" w:rsidRDefault="00FF4F09" w:rsidP="00FF4F09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51E37" w:rsidRDefault="00E51E37" w:rsidP="00E51E37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Colyns</w:t>
      </w:r>
      <w:proofErr w:type="spellEnd"/>
      <w:r>
        <w:t>(</w:t>
      </w:r>
      <w:proofErr w:type="gramEnd"/>
      <w:r>
        <w:t>q.v.) brought a plaint of trespass and taking charters against</w:t>
      </w:r>
    </w:p>
    <w:p w:rsidR="00E51E37" w:rsidRDefault="00E51E37" w:rsidP="00E51E37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 xml:space="preserve"> and Robert </w:t>
      </w:r>
      <w:proofErr w:type="spellStart"/>
      <w:r>
        <w:t>Harower</w:t>
      </w:r>
      <w:proofErr w:type="spellEnd"/>
      <w:r>
        <w:t xml:space="preserve"> of </w:t>
      </w:r>
      <w:proofErr w:type="spellStart"/>
      <w:r>
        <w:t>Aylesham</w:t>
      </w:r>
      <w:proofErr w:type="spellEnd"/>
      <w:r>
        <w:t>(q.v.).</w:t>
      </w:r>
    </w:p>
    <w:p w:rsidR="00E51E37" w:rsidRDefault="00E51E37" w:rsidP="00E51E37">
      <w:pPr>
        <w:pStyle w:val="NoSpacing"/>
      </w:pPr>
      <w:r>
        <w:tab/>
      </w:r>
      <w:r>
        <w:tab/>
        <w:t>(</w:t>
      </w:r>
      <w:hyperlink r:id="rId8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51E37" w:rsidRDefault="00E51E37" w:rsidP="00E51E37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Colyns</w:t>
      </w:r>
      <w:proofErr w:type="spellEnd"/>
      <w:r>
        <w:t>(</w:t>
      </w:r>
      <w:proofErr w:type="gramEnd"/>
      <w:r>
        <w:t>q.v.) brought a similar plaint against them and Thomas</w:t>
      </w:r>
    </w:p>
    <w:p w:rsidR="00E51E37" w:rsidRDefault="00E51E37" w:rsidP="00E51E37">
      <w:pPr>
        <w:pStyle w:val="NoSpacing"/>
        <w:jc w:val="both"/>
      </w:pPr>
      <w:r>
        <w:tab/>
      </w:r>
      <w:r>
        <w:tab/>
        <w:t xml:space="preserve">Shelton of </w:t>
      </w:r>
      <w:proofErr w:type="spellStart"/>
      <w:proofErr w:type="gramStart"/>
      <w:r>
        <w:t>Aylesham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FF4F09" w:rsidRDefault="00FF4F09" w:rsidP="00FF4F09">
      <w:pPr>
        <w:pStyle w:val="NoSpacing"/>
        <w:jc w:val="both"/>
      </w:pPr>
    </w:p>
    <w:p w:rsidR="00FF4F09" w:rsidRDefault="00FF4F09" w:rsidP="00FF4F09">
      <w:pPr>
        <w:pStyle w:val="NoSpacing"/>
        <w:jc w:val="both"/>
      </w:pPr>
    </w:p>
    <w:p w:rsidR="00FF4F09" w:rsidRDefault="00E51E37" w:rsidP="00FF4F09">
      <w:pPr>
        <w:pStyle w:val="NoSpacing"/>
        <w:jc w:val="both"/>
      </w:pPr>
      <w:r>
        <w:t>22 February 2014</w:t>
      </w:r>
      <w:bookmarkStart w:id="0" w:name="_GoBack"/>
      <w:bookmarkEnd w:id="0"/>
    </w:p>
    <w:p w:rsidR="00BA4020" w:rsidRPr="00186E49" w:rsidRDefault="00E51E37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F09" w:rsidRDefault="00FF4F09" w:rsidP="00552EBA">
      <w:r>
        <w:separator/>
      </w:r>
    </w:p>
  </w:endnote>
  <w:endnote w:type="continuationSeparator" w:id="0">
    <w:p w:rsidR="00FF4F09" w:rsidRDefault="00FF4F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1E37">
      <w:rPr>
        <w:noProof/>
      </w:rPr>
      <w:t>22 February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F09" w:rsidRDefault="00FF4F09" w:rsidP="00552EBA">
      <w:r>
        <w:separator/>
      </w:r>
    </w:p>
  </w:footnote>
  <w:footnote w:type="continuationSeparator" w:id="0">
    <w:p w:rsidR="00FF4F09" w:rsidRDefault="00FF4F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1E37"/>
    <w:rsid w:val="00E9780A"/>
    <w:rsid w:val="00EF396C"/>
    <w:rsid w:val="00FF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58/CP40no758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2013-04-06T19:36:00Z</dcterms:created>
  <dcterms:modified xsi:type="dcterms:W3CDTF">2014-02-22T14:40:00Z</dcterms:modified>
</cp:coreProperties>
</file>