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1B" w:rsidRDefault="00BC231B" w:rsidP="00BC231B">
      <w:r>
        <w:rPr>
          <w:u w:val="single"/>
        </w:rPr>
        <w:t>Agnes JOYE</w:t>
      </w:r>
      <w:r>
        <w:t xml:space="preserve">    (fl.1464)</w:t>
      </w:r>
    </w:p>
    <w:p w:rsidR="00BC231B" w:rsidRDefault="00BC231B" w:rsidP="00BC231B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BC231B" w:rsidRDefault="00BC231B" w:rsidP="00BC231B">
      <w:pPr>
        <w:rPr>
          <w:lang w:eastAsia="zh-CN"/>
        </w:rPr>
      </w:pPr>
    </w:p>
    <w:p w:rsidR="00BC231B" w:rsidRDefault="00BC231B" w:rsidP="00BC231B">
      <w:pPr>
        <w:rPr>
          <w:lang w:eastAsia="zh-CN"/>
        </w:rPr>
      </w:pPr>
    </w:p>
    <w:p w:rsidR="00BC231B" w:rsidRDefault="00BC231B" w:rsidP="00BC231B">
      <w:pPr>
        <w:rPr>
          <w:lang w:eastAsia="zh-CN"/>
        </w:rPr>
      </w:pPr>
      <w:r>
        <w:rPr>
          <w:lang w:eastAsia="zh-CN"/>
        </w:rPr>
        <w:t xml:space="preserve">1 = Richard Tonge 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BC231B" w:rsidRDefault="00BC231B" w:rsidP="00BC231B">
      <w:pPr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Brosyard, 332)</w:t>
      </w:r>
    </w:p>
    <w:p w:rsidR="00BC231B" w:rsidRDefault="00BC231B" w:rsidP="00BC231B">
      <w:pPr>
        <w:rPr>
          <w:lang w:eastAsia="zh-CN"/>
        </w:rPr>
      </w:pPr>
    </w:p>
    <w:p w:rsidR="00BC231B" w:rsidRDefault="00BC231B" w:rsidP="00BC231B">
      <w:pPr>
        <w:rPr>
          <w:lang w:eastAsia="zh-CN"/>
        </w:rPr>
      </w:pPr>
      <w:r>
        <w:rPr>
          <w:lang w:eastAsia="zh-CN"/>
        </w:rPr>
        <w:t xml:space="preserve">2 = Geoffrey Joye, 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 (ibid.)</w:t>
      </w:r>
    </w:p>
    <w:p w:rsidR="00BC231B" w:rsidRDefault="00BC231B" w:rsidP="00BC231B"/>
    <w:p w:rsidR="00BC231B" w:rsidRDefault="00BC231B" w:rsidP="00BC231B">
      <w:pPr>
        <w:tabs>
          <w:tab w:val="left" w:pos="758"/>
          <w:tab w:val="left" w:pos="1487"/>
        </w:tabs>
      </w:pPr>
    </w:p>
    <w:p w:rsidR="00BC231B" w:rsidRDefault="00BC231B" w:rsidP="00BC231B">
      <w:pPr>
        <w:ind w:left="720"/>
      </w:pPr>
      <w:r>
        <w:t xml:space="preserve">1464  </w:t>
      </w:r>
      <w:r>
        <w:tab/>
        <w:t>He made his Will.  (ibid.)</w:t>
      </w:r>
    </w:p>
    <w:p w:rsidR="00BC231B" w:rsidRDefault="00BC231B" w:rsidP="00BC231B">
      <w:pPr>
        <w:ind w:left="720" w:firstLine="720"/>
        <w:rPr>
          <w:lang w:eastAsia="zh-CN"/>
        </w:rPr>
      </w:pPr>
    </w:p>
    <w:p w:rsidR="00BC231B" w:rsidRDefault="00BC231B" w:rsidP="00BC231B"/>
    <w:p w:rsidR="00BC231B" w:rsidRPr="00B96A28" w:rsidRDefault="00BC231B" w:rsidP="00BC231B">
      <w:pPr>
        <w:ind w:left="1440"/>
      </w:pPr>
    </w:p>
    <w:p w:rsidR="00BC231B" w:rsidRDefault="00BC231B" w:rsidP="00BC231B">
      <w:pPr>
        <w:ind w:left="1440"/>
      </w:pPr>
    </w:p>
    <w:p w:rsidR="00BA4020" w:rsidRDefault="00BC231B" w:rsidP="00BC231B">
      <w:r>
        <w:t>1 February 2011</w:t>
      </w:r>
    </w:p>
    <w:sectPr w:rsidR="00BA4020" w:rsidSect="008A7E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31B" w:rsidRDefault="00BC231B" w:rsidP="00552EBA">
      <w:r>
        <w:separator/>
      </w:r>
    </w:p>
  </w:endnote>
  <w:endnote w:type="continuationSeparator" w:id="0">
    <w:p w:rsidR="00BC231B" w:rsidRDefault="00BC231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C231B">
        <w:rPr>
          <w:noProof/>
        </w:rPr>
        <w:t>02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31B" w:rsidRDefault="00BC231B" w:rsidP="00552EBA">
      <w:r>
        <w:separator/>
      </w:r>
    </w:p>
  </w:footnote>
  <w:footnote w:type="continuationSeparator" w:id="0">
    <w:p w:rsidR="00BC231B" w:rsidRDefault="00BC231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7EEA"/>
    <w:rsid w:val="00BC231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31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C231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2011-02-02T22:19:00Z</dcterms:created>
  <dcterms:modified xsi:type="dcterms:W3CDTF">2011-02-02T22:19:00Z</dcterms:modified>
</cp:coreProperties>
</file>