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AFA" w:rsidRDefault="00B95AFA" w:rsidP="00B95AFA">
      <w:pPr>
        <w:pStyle w:val="NoSpacing"/>
      </w:pPr>
      <w:r>
        <w:rPr>
          <w:u w:val="single"/>
        </w:rPr>
        <w:t>William</w:t>
      </w:r>
      <w:r w:rsidR="00D727FC">
        <w:rPr>
          <w:u w:val="single"/>
        </w:rPr>
        <w:t xml:space="preserve"> (de</w:t>
      </w:r>
      <w:proofErr w:type="gramStart"/>
      <w:r w:rsidR="00D727FC">
        <w:rPr>
          <w:u w:val="single"/>
        </w:rPr>
        <w:t xml:space="preserve">) </w:t>
      </w:r>
      <w:r>
        <w:rPr>
          <w:u w:val="single"/>
        </w:rPr>
        <w:t xml:space="preserve"> LEVER</w:t>
      </w:r>
      <w:proofErr w:type="gramEnd"/>
      <w:r>
        <w:t xml:space="preserve">    (fl.1443)</w:t>
      </w:r>
    </w:p>
    <w:p w:rsidR="00B95AFA" w:rsidRDefault="00B95AFA" w:rsidP="00B95AFA">
      <w:pPr>
        <w:pStyle w:val="NoSpacing"/>
      </w:pPr>
    </w:p>
    <w:p w:rsidR="00B95AFA" w:rsidRDefault="00B95AFA" w:rsidP="00B95AFA">
      <w:pPr>
        <w:pStyle w:val="NoSpacing"/>
      </w:pPr>
    </w:p>
    <w:p w:rsidR="00D727FC" w:rsidRDefault="00D727FC" w:rsidP="00B95AFA">
      <w:pPr>
        <w:pStyle w:val="NoSpacing"/>
      </w:pPr>
      <w:r>
        <w:t xml:space="preserve">Son of Adam de </w:t>
      </w:r>
      <w:proofErr w:type="gramStart"/>
      <w:r>
        <w:t>Lever(</w:t>
      </w:r>
      <w:proofErr w:type="gramEnd"/>
      <w:r>
        <w:t>q.v.).</w:t>
      </w:r>
    </w:p>
    <w:p w:rsidR="00D727FC" w:rsidRDefault="00D727FC" w:rsidP="00B95AFA">
      <w:pPr>
        <w:pStyle w:val="NoSpacing"/>
      </w:pPr>
      <w:r>
        <w:t>(www.british-history.ac.uk/report.aspx?compid=53026)</w:t>
      </w:r>
    </w:p>
    <w:p w:rsidR="00B95AFA" w:rsidRDefault="00B95AFA" w:rsidP="00B95AFA">
      <w:pPr>
        <w:pStyle w:val="NoSpacing"/>
      </w:pPr>
      <w:r>
        <w:t xml:space="preserve">= </w:t>
      </w:r>
      <w:proofErr w:type="gramStart"/>
      <w:r>
        <w:t>Alice(</w:t>
      </w:r>
      <w:proofErr w:type="gramEnd"/>
      <w:r>
        <w:t>q.v.).  (</w:t>
      </w:r>
      <w:hyperlink r:id="rId7" w:history="1">
        <w:r w:rsidRPr="004D1B29">
          <w:rPr>
            <w:rStyle w:val="Hyperlink"/>
          </w:rPr>
          <w:t>www.british-history.ac.uk/report.aspx?compid=52569</w:t>
        </w:r>
      </w:hyperlink>
      <w:r>
        <w:t>)</w:t>
      </w:r>
    </w:p>
    <w:p w:rsidR="00D727FC" w:rsidRDefault="00D727FC" w:rsidP="00B95AFA">
      <w:pPr>
        <w:pStyle w:val="NoSpacing"/>
      </w:pPr>
      <w:r>
        <w:t xml:space="preserve">Children:  </w:t>
      </w:r>
      <w:proofErr w:type="gramStart"/>
      <w:r>
        <w:t>Adam(</w:t>
      </w:r>
      <w:proofErr w:type="gramEnd"/>
      <w:r>
        <w:t>q.v.), Roger(q.v.). (</w:t>
      </w:r>
      <w:hyperlink r:id="rId8" w:history="1">
        <w:r w:rsidRPr="002A172C">
          <w:rPr>
            <w:rStyle w:val="Hyperlink"/>
          </w:rPr>
          <w:t>www.british-history.ac.uk/report.aspx?compid=53026</w:t>
        </w:r>
      </w:hyperlink>
      <w:r>
        <w:t>)</w:t>
      </w:r>
    </w:p>
    <w:p w:rsidR="00D727FC" w:rsidRDefault="00D727FC" w:rsidP="00B95AFA">
      <w:pPr>
        <w:pStyle w:val="NoSpacing"/>
      </w:pPr>
      <w:r>
        <w:t xml:space="preserve">                 </w:t>
      </w:r>
      <w:proofErr w:type="gramStart"/>
      <w:r>
        <w:t>Margaret(</w:t>
      </w:r>
      <w:proofErr w:type="gramEnd"/>
      <w:r>
        <w:t>q.v.).  (ibid. fn.15)</w:t>
      </w:r>
    </w:p>
    <w:p w:rsidR="00D727FC" w:rsidRDefault="00D727FC" w:rsidP="00B95AFA">
      <w:pPr>
        <w:pStyle w:val="NoSpacing"/>
      </w:pPr>
      <w:r>
        <w:t xml:space="preserve">Illegitimate sons:  Ralph and Lawrence.  </w:t>
      </w:r>
      <w:proofErr w:type="gramStart"/>
      <w:r>
        <w:t>(ibid.)</w:t>
      </w:r>
      <w:proofErr w:type="gramEnd"/>
    </w:p>
    <w:p w:rsidR="00B95AFA" w:rsidRDefault="00B95AFA" w:rsidP="00B95AFA">
      <w:pPr>
        <w:pStyle w:val="NoSpacing"/>
      </w:pPr>
    </w:p>
    <w:p w:rsidR="00B95AFA" w:rsidRDefault="00B95AFA" w:rsidP="00B95AFA">
      <w:pPr>
        <w:pStyle w:val="NoSpacing"/>
      </w:pPr>
    </w:p>
    <w:p w:rsidR="00D727FC" w:rsidRDefault="00D727FC" w:rsidP="00B95AFA">
      <w:pPr>
        <w:pStyle w:val="NoSpacing"/>
      </w:pPr>
      <w:r>
        <w:tab/>
        <w:t>1420</w:t>
      </w:r>
      <w:r>
        <w:tab/>
        <w:t xml:space="preserve">He, his father and his mother made an exchange of lands in </w:t>
      </w:r>
      <w:proofErr w:type="spellStart"/>
      <w:r>
        <w:t>Anderton</w:t>
      </w:r>
      <w:proofErr w:type="spellEnd"/>
      <w:r>
        <w:t xml:space="preserve"> with</w:t>
      </w:r>
    </w:p>
    <w:p w:rsidR="00D727FC" w:rsidRDefault="00D727FC" w:rsidP="00B95AFA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>
        <w:t>Anderton</w:t>
      </w:r>
      <w:proofErr w:type="spellEnd"/>
      <w:r>
        <w:t xml:space="preserve"> family. </w:t>
      </w:r>
      <w:proofErr w:type="gramStart"/>
      <w:r>
        <w:t>(ibid.)</w:t>
      </w:r>
      <w:proofErr w:type="gramEnd"/>
    </w:p>
    <w:p w:rsidR="00D727FC" w:rsidRDefault="00D727FC" w:rsidP="00B95AFA">
      <w:pPr>
        <w:pStyle w:val="NoSpacing"/>
      </w:pPr>
      <w:r>
        <w:tab/>
        <w:t>1432</w:t>
      </w:r>
      <w:r>
        <w:tab/>
        <w:t xml:space="preserve">His father’s </w:t>
      </w:r>
      <w:proofErr w:type="spellStart"/>
      <w:r>
        <w:t>feoffees</w:t>
      </w:r>
      <w:proofErr w:type="spellEnd"/>
      <w:r>
        <w:t xml:space="preserve"> released all their rights in his father’s lands to him.</w:t>
      </w:r>
    </w:p>
    <w:p w:rsidR="00D727FC" w:rsidRDefault="00D727FC" w:rsidP="00B95AFA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  <w:r>
        <w:tab/>
      </w:r>
    </w:p>
    <w:p w:rsidR="00D727FC" w:rsidRDefault="00D727FC" w:rsidP="00B95AFA">
      <w:pPr>
        <w:pStyle w:val="NoSpacing"/>
      </w:pPr>
      <w:proofErr w:type="spellStart"/>
      <w:r>
        <w:t>M’mas</w:t>
      </w:r>
      <w:proofErr w:type="spellEnd"/>
      <w:r>
        <w:tab/>
        <w:t>1437</w:t>
      </w:r>
      <w:r>
        <w:tab/>
        <w:t xml:space="preserve">He granted the manor of Great Lever to </w:t>
      </w:r>
      <w:proofErr w:type="gramStart"/>
      <w:r>
        <w:t>Lawrence(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D727FC" w:rsidRDefault="00D727FC" w:rsidP="00B95AFA">
      <w:pPr>
        <w:pStyle w:val="NoSpacing"/>
      </w:pPr>
      <w:r>
        <w:t xml:space="preserve">     Apr.1438</w:t>
      </w:r>
      <w:r>
        <w:tab/>
        <w:t xml:space="preserve">He made a general </w:t>
      </w:r>
      <w:proofErr w:type="spellStart"/>
      <w:r>
        <w:t>enfeoffment</w:t>
      </w:r>
      <w:proofErr w:type="spellEnd"/>
      <w:r>
        <w:t xml:space="preserve"> of all his lands etc. in Lancashire to</w:t>
      </w:r>
    </w:p>
    <w:p w:rsidR="00D727FC" w:rsidRDefault="00D727FC" w:rsidP="00B95AFA">
      <w:pPr>
        <w:pStyle w:val="NoSpacing"/>
      </w:pPr>
      <w:r>
        <w:tab/>
      </w:r>
      <w:r>
        <w:tab/>
      </w:r>
      <w:proofErr w:type="gramStart"/>
      <w:r>
        <w:t>Robert de Harrington and Edmund de Pilkington.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287B20" w:rsidRDefault="00287B20" w:rsidP="00B95AFA">
      <w:pPr>
        <w:pStyle w:val="NoSpacing"/>
      </w:pPr>
      <w:r>
        <w:tab/>
        <w:t>1442</w:t>
      </w:r>
      <w:r>
        <w:tab/>
        <w:t>He, Alice and Lawrence were granted leases of lands in Great Lever and</w:t>
      </w:r>
    </w:p>
    <w:p w:rsidR="00287B20" w:rsidRDefault="00287B20" w:rsidP="00B95AFA">
      <w:pPr>
        <w:pStyle w:val="NoSpacing"/>
      </w:pPr>
      <w:r>
        <w:tab/>
      </w:r>
      <w:r>
        <w:tab/>
      </w:r>
      <w:proofErr w:type="gramStart"/>
      <w:r>
        <w:t>Lever Edge.</w:t>
      </w:r>
      <w:proofErr w:type="gramEnd"/>
      <w:r>
        <w:t xml:space="preserve"> </w:t>
      </w:r>
      <w:proofErr w:type="gramStart"/>
      <w:r>
        <w:t>(ibid.)</w:t>
      </w:r>
      <w:proofErr w:type="gramEnd"/>
    </w:p>
    <w:p w:rsidR="00B95AFA" w:rsidRDefault="00B95AFA" w:rsidP="00287B20">
      <w:pPr>
        <w:pStyle w:val="NoSpacing"/>
        <w:ind w:left="1440" w:hanging="1440"/>
      </w:pPr>
      <w:r>
        <w:t>22 Aug.1443</w:t>
      </w:r>
      <w:r>
        <w:tab/>
        <w:t xml:space="preserve">Settlement </w:t>
      </w:r>
      <w:r w:rsidR="00287B20">
        <w:t xml:space="preserve">of the action taken against him and Alice </w:t>
      </w:r>
      <w:r>
        <w:t xml:space="preserve">by John </w:t>
      </w:r>
      <w:proofErr w:type="spellStart"/>
      <w:r>
        <w:t>Byrom</w:t>
      </w:r>
      <w:proofErr w:type="spellEnd"/>
      <w:r>
        <w:t>(q.v.) and his</w:t>
      </w:r>
      <w:r w:rsidR="00287B20">
        <w:t xml:space="preserve"> </w:t>
      </w:r>
      <w:r>
        <w:t xml:space="preserve">wife, Margaret(q.v.), over 3 </w:t>
      </w:r>
      <w:proofErr w:type="spellStart"/>
      <w:r>
        <w:t>messuages</w:t>
      </w:r>
      <w:proofErr w:type="spellEnd"/>
      <w:r>
        <w:t>, 100 acres of land, 10 acres of</w:t>
      </w:r>
    </w:p>
    <w:p w:rsidR="00B95AFA" w:rsidRDefault="00B95AFA" w:rsidP="00B95AFA">
      <w:pPr>
        <w:pStyle w:val="NoSpacing"/>
      </w:pPr>
      <w:r>
        <w:tab/>
      </w:r>
      <w:r>
        <w:tab/>
      </w:r>
      <w:proofErr w:type="gramStart"/>
      <w:r>
        <w:t>meadow</w:t>
      </w:r>
      <w:proofErr w:type="gramEnd"/>
      <w:r>
        <w:t xml:space="preserve"> and 40 acres of pasture in Barton and Middleton, </w:t>
      </w:r>
    </w:p>
    <w:p w:rsidR="00287B20" w:rsidRDefault="00287B20" w:rsidP="00287B20">
      <w:pPr>
        <w:pStyle w:val="NoSpacing"/>
      </w:pPr>
      <w:r>
        <w:tab/>
      </w:r>
      <w:r>
        <w:tab/>
      </w:r>
      <w:proofErr w:type="gramStart"/>
      <w:r>
        <w:t>Lancashire.</w:t>
      </w:r>
      <w:proofErr w:type="gramEnd"/>
      <w:r>
        <w:t xml:space="preserve">  </w:t>
      </w:r>
      <w:r>
        <w:t>(</w:t>
      </w:r>
      <w:hyperlink r:id="rId9" w:history="1">
        <w:r w:rsidRPr="004D1B29">
          <w:rPr>
            <w:rStyle w:val="Hyperlink"/>
          </w:rPr>
          <w:t>www.british-history.ac.uk/report.aspx?compid=52569</w:t>
        </w:r>
      </w:hyperlink>
      <w:r>
        <w:t>)</w:t>
      </w:r>
    </w:p>
    <w:p w:rsidR="00B95AFA" w:rsidRDefault="00287B20" w:rsidP="00B95AFA">
      <w:pPr>
        <w:pStyle w:val="NoSpacing"/>
      </w:pPr>
      <w:r>
        <w:tab/>
        <w:t>1445</w:t>
      </w:r>
      <w:r>
        <w:tab/>
        <w:t xml:space="preserve">He granted several lands to </w:t>
      </w:r>
      <w:proofErr w:type="spellStart"/>
      <w:r>
        <w:t>feoffees</w:t>
      </w:r>
      <w:proofErr w:type="spellEnd"/>
      <w:r>
        <w:t>, including William Garnet, the younger.</w:t>
      </w:r>
    </w:p>
    <w:p w:rsidR="00287B20" w:rsidRDefault="00287B20" w:rsidP="00B95AFA">
      <w:pPr>
        <w:pStyle w:val="NoSpacing"/>
      </w:pPr>
      <w:r>
        <w:tab/>
      </w:r>
      <w:r>
        <w:tab/>
        <w:t>(</w:t>
      </w:r>
      <w:hyperlink r:id="rId10" w:history="1">
        <w:r w:rsidRPr="002A172C">
          <w:rPr>
            <w:rStyle w:val="Hyperlink"/>
          </w:rPr>
          <w:t>www.british-history.ac.uk/report.aspx?compid=53026</w:t>
        </w:r>
      </w:hyperlink>
      <w:r>
        <w:t>)</w:t>
      </w:r>
    </w:p>
    <w:p w:rsidR="00287B20" w:rsidRPr="00287B20" w:rsidRDefault="00287B20" w:rsidP="00B95AFA">
      <w:pPr>
        <w:pStyle w:val="NoSpacing"/>
      </w:pPr>
      <w:r>
        <w:t>28 Jan.1448</w:t>
      </w:r>
      <w:r>
        <w:tab/>
        <w:t xml:space="preserve">He was dead by this date.  </w:t>
      </w:r>
      <w:proofErr w:type="gramStart"/>
      <w:r>
        <w:t>(ibid.)</w:t>
      </w:r>
      <w:proofErr w:type="gramEnd"/>
    </w:p>
    <w:p w:rsidR="00B95AFA" w:rsidRDefault="00B95AFA" w:rsidP="00B95AFA">
      <w:pPr>
        <w:pStyle w:val="NoSpacing"/>
      </w:pPr>
    </w:p>
    <w:p w:rsidR="00B95AFA" w:rsidRDefault="00B95AFA" w:rsidP="00B95AFA">
      <w:pPr>
        <w:pStyle w:val="NoSpacing"/>
      </w:pPr>
    </w:p>
    <w:p w:rsidR="00BA4020" w:rsidRDefault="00B95AFA" w:rsidP="00B95AFA">
      <w:r>
        <w:t>9 January 2011</w:t>
      </w:r>
    </w:p>
    <w:p w:rsidR="00287B20" w:rsidRDefault="00287B20" w:rsidP="00B95AFA">
      <w:r>
        <w:t>19 April 2015</w:t>
      </w:r>
      <w:bookmarkStart w:id="0" w:name="_GoBack"/>
      <w:bookmarkEnd w:id="0"/>
    </w:p>
    <w:sectPr w:rsidR="00287B20" w:rsidSect="00761C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AFA" w:rsidRDefault="00B95AFA" w:rsidP="00552EBA">
      <w:pPr>
        <w:spacing w:after="0" w:line="240" w:lineRule="auto"/>
      </w:pPr>
      <w:r>
        <w:separator/>
      </w:r>
    </w:p>
  </w:endnote>
  <w:endnote w:type="continuationSeparator" w:id="0">
    <w:p w:rsidR="00B95AFA" w:rsidRDefault="00B95AF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287B20">
      <w:fldChar w:fldCharType="begin"/>
    </w:r>
    <w:r w:rsidR="00287B20">
      <w:instrText xml:space="preserve"> DATE \@ "dd MMMM yyyy" </w:instrText>
    </w:r>
    <w:r w:rsidR="00287B20">
      <w:fldChar w:fldCharType="separate"/>
    </w:r>
    <w:r w:rsidR="00D727FC">
      <w:rPr>
        <w:noProof/>
      </w:rPr>
      <w:t>19 April 2015</w:t>
    </w:r>
    <w:r w:rsidR="00287B2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AFA" w:rsidRDefault="00B95AFA" w:rsidP="00552EBA">
      <w:pPr>
        <w:spacing w:after="0" w:line="240" w:lineRule="auto"/>
      </w:pPr>
      <w:r>
        <w:separator/>
      </w:r>
    </w:p>
  </w:footnote>
  <w:footnote w:type="continuationSeparator" w:id="0">
    <w:p w:rsidR="00B95AFA" w:rsidRDefault="00B95AF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87B20"/>
    <w:rsid w:val="00552EBA"/>
    <w:rsid w:val="00761CDF"/>
    <w:rsid w:val="00B95AFA"/>
    <w:rsid w:val="00C33865"/>
    <w:rsid w:val="00D45842"/>
    <w:rsid w:val="00D7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A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95A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tish-history.ac.uk/report.aspx?compid=53026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52569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british-history.ac.uk/report.aspx?compid=530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ritish-history.ac.uk/report.aspx?compid=52569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2011-01-24T22:18:00Z</dcterms:created>
  <dcterms:modified xsi:type="dcterms:W3CDTF">2015-04-19T14:17:00Z</dcterms:modified>
</cp:coreProperties>
</file>