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fl.1483-91)</w:t>
      </w: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Clergyman.</w:t>
      </w: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1483-91</w:t>
      </w:r>
      <w:r>
        <w:rPr>
          <w:rFonts w:ascii="Times New Roman" w:hAnsi="Times New Roman" w:cs="Times New Roman"/>
          <w:sz w:val="24"/>
          <w:szCs w:val="24"/>
        </w:rPr>
        <w:tab/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St.Catherine’s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Coleman Street, London.</w:t>
      </w: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p.196)</w:t>
      </w: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1491</w:t>
      </w:r>
      <w:r>
        <w:rPr>
          <w:rFonts w:ascii="Times New Roman" w:hAnsi="Times New Roman" w:cs="Times New Roman"/>
          <w:sz w:val="24"/>
          <w:szCs w:val="24"/>
        </w:rPr>
        <w:tab/>
        <w:t>Rector of Bergholt.  (ibid.)</w:t>
      </w: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9555E" w:rsidRPr="0049555E" w:rsidRDefault="0049555E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11 October 2015</w:t>
      </w:r>
      <w:bookmarkStart w:id="0" w:name="_GoBack"/>
      <w:bookmarkEnd w:id="0"/>
    </w:p>
    <w:sectPr w:rsidR="0049555E" w:rsidRPr="004955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55E" w:rsidRDefault="0049555E" w:rsidP="00564E3C">
      <w:pPr>
        <w:spacing w:after="0" w:line="240" w:lineRule="auto"/>
      </w:pPr>
      <w:r>
        <w:separator/>
      </w:r>
    </w:p>
  </w:endnote>
  <w:endnote w:type="continuationSeparator" w:id="0">
    <w:p w:rsidR="0049555E" w:rsidRDefault="004955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9555E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55E" w:rsidRDefault="0049555E" w:rsidP="00564E3C">
      <w:pPr>
        <w:spacing w:after="0" w:line="240" w:lineRule="auto"/>
      </w:pPr>
      <w:r>
        <w:separator/>
      </w:r>
    </w:p>
  </w:footnote>
  <w:footnote w:type="continuationSeparator" w:id="0">
    <w:p w:rsidR="0049555E" w:rsidRDefault="004955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55E"/>
    <w:rsid w:val="00372DC6"/>
    <w:rsid w:val="0049555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173F2"/>
  <w15:chartTrackingRefBased/>
  <w15:docId w15:val="{2AD67926-EF3C-4940-94C1-6D19B4F3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2015-10-11T20:27:00Z</dcterms:created>
  <dcterms:modified xsi:type="dcterms:W3CDTF">2015-10-11T20:31:00Z</dcterms:modified>
</cp:coreProperties>
</file>