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0A" w:rsidRDefault="0055730A" w:rsidP="0055730A">
      <w:pPr>
        <w:pStyle w:val="NoSpacing"/>
      </w:pPr>
      <w:r>
        <w:rPr>
          <w:u w:val="single"/>
        </w:rPr>
        <w:t>John MYLE</w:t>
      </w:r>
      <w:r>
        <w:t xml:space="preserve">      (fl.1461)</w:t>
      </w:r>
    </w:p>
    <w:p w:rsidR="0055730A" w:rsidRDefault="0055730A" w:rsidP="0055730A">
      <w:pPr>
        <w:pStyle w:val="NoSpacing"/>
      </w:pPr>
    </w:p>
    <w:p w:rsidR="0055730A" w:rsidRDefault="0055730A" w:rsidP="0055730A">
      <w:pPr>
        <w:pStyle w:val="NoSpacing"/>
      </w:pPr>
    </w:p>
    <w:p w:rsidR="0055730A" w:rsidRDefault="0055730A" w:rsidP="0055730A">
      <w:pPr>
        <w:pStyle w:val="NoSpacing"/>
      </w:pPr>
      <w:r>
        <w:tab/>
        <w:t>1461</w:t>
      </w:r>
      <w:r>
        <w:tab/>
        <w:t xml:space="preserve">He was one of those to whom Thomas </w:t>
      </w:r>
      <w:proofErr w:type="spellStart"/>
      <w:r>
        <w:t>Crudde</w:t>
      </w:r>
      <w:proofErr w:type="spellEnd"/>
      <w:r>
        <w:t xml:space="preserve"> of </w:t>
      </w:r>
      <w:proofErr w:type="spellStart"/>
      <w:proofErr w:type="gramStart"/>
      <w:r>
        <w:t>Oxted</w:t>
      </w:r>
      <w:proofErr w:type="spellEnd"/>
      <w:r>
        <w:t>(</w:t>
      </w:r>
      <w:proofErr w:type="gramEnd"/>
      <w:r>
        <w:t>q.v.) quitclaimed</w:t>
      </w:r>
    </w:p>
    <w:p w:rsidR="0055730A" w:rsidRDefault="0055730A" w:rsidP="0055730A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meadow on </w:t>
      </w:r>
      <w:proofErr w:type="spellStart"/>
      <w:r>
        <w:t>Oxted</w:t>
      </w:r>
      <w:proofErr w:type="spellEnd"/>
      <w:r>
        <w:t>, Surrey.</w:t>
      </w:r>
    </w:p>
    <w:p w:rsidR="0055730A" w:rsidRDefault="0055730A" w:rsidP="0055730A">
      <w:pPr>
        <w:pStyle w:val="NoSpacing"/>
      </w:pPr>
      <w:r>
        <w:tab/>
      </w:r>
      <w:r>
        <w:tab/>
        <w:t>(</w:t>
      </w:r>
      <w:hyperlink r:id="rId7" w:history="1">
        <w:r w:rsidRPr="00892B70">
          <w:rPr>
            <w:rStyle w:val="Hyperlink"/>
          </w:rPr>
          <w:t>http://discovery.nationalarchives.gov.uk</w:t>
        </w:r>
      </w:hyperlink>
      <w:r>
        <w:t xml:space="preserve">  Ref.U908/T434/4)</w:t>
      </w:r>
    </w:p>
    <w:p w:rsidR="0055730A" w:rsidRDefault="0055730A" w:rsidP="0055730A">
      <w:pPr>
        <w:pStyle w:val="NoSpacing"/>
      </w:pPr>
    </w:p>
    <w:p w:rsidR="0055730A" w:rsidRDefault="0055730A" w:rsidP="0055730A">
      <w:pPr>
        <w:pStyle w:val="NoSpacing"/>
      </w:pPr>
    </w:p>
    <w:p w:rsidR="0055730A" w:rsidRDefault="0055730A" w:rsidP="0055730A">
      <w:pPr>
        <w:pStyle w:val="NoSpacing"/>
      </w:pPr>
    </w:p>
    <w:p w:rsidR="0055730A" w:rsidRDefault="0055730A" w:rsidP="0055730A">
      <w:pPr>
        <w:pStyle w:val="NoSpacing"/>
      </w:pPr>
      <w:r>
        <w:t>27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30A" w:rsidRDefault="0055730A" w:rsidP="00920DE3">
      <w:pPr>
        <w:spacing w:after="0" w:line="240" w:lineRule="auto"/>
      </w:pPr>
      <w:r>
        <w:separator/>
      </w:r>
    </w:p>
  </w:endnote>
  <w:endnote w:type="continuationSeparator" w:id="0">
    <w:p w:rsidR="0055730A" w:rsidRDefault="005573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30A" w:rsidRDefault="0055730A" w:rsidP="00920DE3">
      <w:pPr>
        <w:spacing w:after="0" w:line="240" w:lineRule="auto"/>
      </w:pPr>
      <w:r>
        <w:separator/>
      </w:r>
    </w:p>
  </w:footnote>
  <w:footnote w:type="continuationSeparator" w:id="0">
    <w:p w:rsidR="0055730A" w:rsidRDefault="005573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0A"/>
    <w:rsid w:val="00120749"/>
    <w:rsid w:val="0055730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73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73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2014-12-10T20:15:00Z</dcterms:created>
  <dcterms:modified xsi:type="dcterms:W3CDTF">2014-12-10T20:15:00Z</dcterms:modified>
</cp:coreProperties>
</file>