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F9C" w:rsidRDefault="006E5F9C" w:rsidP="006E5F9C">
      <w:pPr>
        <w:pStyle w:val="NoSpacing"/>
        <w:jc w:val="both"/>
      </w:pPr>
      <w:r>
        <w:rPr>
          <w:u w:val="single"/>
        </w:rPr>
        <w:t>Philip MYLLYS</w:t>
      </w:r>
      <w:r>
        <w:t xml:space="preserve">      (fl.1486)</w:t>
      </w:r>
    </w:p>
    <w:p w:rsidR="006E5F9C" w:rsidRDefault="006E5F9C" w:rsidP="006E5F9C">
      <w:pPr>
        <w:pStyle w:val="NoSpacing"/>
        <w:jc w:val="both"/>
      </w:pPr>
    </w:p>
    <w:p w:rsidR="006E5F9C" w:rsidRDefault="006E5F9C" w:rsidP="006E5F9C">
      <w:pPr>
        <w:pStyle w:val="NoSpacing"/>
        <w:jc w:val="both"/>
      </w:pPr>
    </w:p>
    <w:p w:rsidR="006E5F9C" w:rsidRDefault="006E5F9C" w:rsidP="006E5F9C">
      <w:pPr>
        <w:pStyle w:val="NoSpacing"/>
        <w:jc w:val="both"/>
      </w:pPr>
      <w:r>
        <w:t>12 Aug.1486</w:t>
      </w:r>
      <w:r>
        <w:tab/>
        <w:t>He was a witness of the Will of William Long of Guildford(q.v.).</w:t>
      </w:r>
    </w:p>
    <w:p w:rsidR="006E5F9C" w:rsidRDefault="006E5F9C" w:rsidP="006E5F9C">
      <w:pPr>
        <w:pStyle w:val="NoSpacing"/>
        <w:jc w:val="both"/>
      </w:pPr>
      <w:r>
        <w:tab/>
      </w:r>
      <w:r>
        <w:tab/>
        <w:t>(Spage p.43)</w:t>
      </w:r>
    </w:p>
    <w:p w:rsidR="006E5F9C" w:rsidRDefault="006E5F9C" w:rsidP="006E5F9C">
      <w:pPr>
        <w:pStyle w:val="NoSpacing"/>
        <w:jc w:val="both"/>
      </w:pPr>
    </w:p>
    <w:p w:rsidR="006E5F9C" w:rsidRDefault="006E5F9C" w:rsidP="006E5F9C">
      <w:pPr>
        <w:pStyle w:val="NoSpacing"/>
        <w:jc w:val="both"/>
      </w:pPr>
    </w:p>
    <w:p w:rsidR="00BA4020" w:rsidRDefault="006E5F9C" w:rsidP="006E5F9C">
      <w:r>
        <w:t>4 February 2012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F9C" w:rsidRDefault="006E5F9C" w:rsidP="00552EBA">
      <w:r>
        <w:separator/>
      </w:r>
    </w:p>
  </w:endnote>
  <w:endnote w:type="continuationSeparator" w:id="0">
    <w:p w:rsidR="006E5F9C" w:rsidRDefault="006E5F9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6E5F9C">
      <w:fldChar w:fldCharType="begin"/>
    </w:r>
    <w:r w:rsidR="006E5F9C">
      <w:instrText xml:space="preserve"> DATE \@ "dd MMMM yyyy" </w:instrText>
    </w:r>
    <w:r w:rsidR="006E5F9C">
      <w:fldChar w:fldCharType="separate"/>
    </w:r>
    <w:r w:rsidR="006E5F9C">
      <w:rPr>
        <w:noProof/>
      </w:rPr>
      <w:t>14 February 2012</w:t>
    </w:r>
    <w:r w:rsidR="006E5F9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F9C" w:rsidRDefault="006E5F9C" w:rsidP="00552EBA">
      <w:r>
        <w:separator/>
      </w:r>
    </w:p>
  </w:footnote>
  <w:footnote w:type="continuationSeparator" w:id="0">
    <w:p w:rsidR="006E5F9C" w:rsidRDefault="006E5F9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E5F9C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F9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2012-02-14T18:44:00Z</dcterms:created>
  <dcterms:modified xsi:type="dcterms:W3CDTF">2012-02-14T18:45:00Z</dcterms:modified>
</cp:coreProperties>
</file>