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0C2DF" w14:textId="46CF50A8" w:rsidR="006B2F86" w:rsidRDefault="005F6A28" w:rsidP="00E71FC3">
      <w:pPr>
        <w:pStyle w:val="NoSpacing"/>
      </w:pPr>
      <w:r>
        <w:rPr>
          <w:u w:val="single"/>
        </w:rPr>
        <w:t>sir William MYLLES</w:t>
      </w:r>
      <w:r>
        <w:t xml:space="preserve">    </w:t>
      </w:r>
      <w:proofErr w:type="gramStart"/>
      <w:r>
        <w:t xml:space="preserve">   (</w:t>
      </w:r>
      <w:proofErr w:type="gramEnd"/>
      <w:r>
        <w:t>fl.1510)</w:t>
      </w:r>
    </w:p>
    <w:p w14:paraId="1A56214A" w14:textId="01CF8D09" w:rsidR="005F6A28" w:rsidRDefault="005F6A28" w:rsidP="00E71FC3">
      <w:pPr>
        <w:pStyle w:val="NoSpacing"/>
      </w:pPr>
      <w:r>
        <w:t xml:space="preserve">Parson of </w:t>
      </w:r>
      <w:proofErr w:type="spellStart"/>
      <w:r>
        <w:t>Leybourne</w:t>
      </w:r>
      <w:proofErr w:type="spellEnd"/>
      <w:r>
        <w:t>.</w:t>
      </w:r>
    </w:p>
    <w:p w14:paraId="126230B2" w14:textId="5BF2C666" w:rsidR="005F6A28" w:rsidRDefault="005F6A28" w:rsidP="00E71FC3">
      <w:pPr>
        <w:pStyle w:val="NoSpacing"/>
      </w:pPr>
    </w:p>
    <w:p w14:paraId="0BB22E92" w14:textId="4DB13FA6" w:rsidR="005F6A28" w:rsidRDefault="005F6A28" w:rsidP="00E71FC3">
      <w:pPr>
        <w:pStyle w:val="NoSpacing"/>
      </w:pPr>
    </w:p>
    <w:p w14:paraId="23E3AE61" w14:textId="5B607646" w:rsidR="005F6A28" w:rsidRDefault="005F6A28" w:rsidP="00E71FC3">
      <w:pPr>
        <w:pStyle w:val="NoSpacing"/>
      </w:pPr>
      <w:r>
        <w:tab/>
        <w:t>1510</w:t>
      </w:r>
      <w:r>
        <w:tab/>
        <w:t>He made his Will, in which he asked to be buried within the chapel of</w:t>
      </w:r>
    </w:p>
    <w:p w14:paraId="1EA6418F" w14:textId="327B9B1D" w:rsidR="005F6A28" w:rsidRDefault="005F6A28" w:rsidP="00E71FC3">
      <w:pPr>
        <w:pStyle w:val="NoSpacing"/>
      </w:pPr>
      <w:r>
        <w:tab/>
      </w:r>
      <w:r>
        <w:tab/>
        <w:t xml:space="preserve">Our Blessed Lady of West </w:t>
      </w:r>
      <w:proofErr w:type="spellStart"/>
      <w:r>
        <w:t>Malling</w:t>
      </w:r>
      <w:proofErr w:type="spellEnd"/>
      <w:r>
        <w:t>.</w:t>
      </w:r>
    </w:p>
    <w:p w14:paraId="1BCB7A59" w14:textId="77777777" w:rsidR="005F6A28" w:rsidRDefault="005F6A28" w:rsidP="005F6A28">
      <w:pPr>
        <w:pStyle w:val="NoSpacing"/>
      </w:pPr>
      <w:r>
        <w:tab/>
      </w:r>
      <w:r>
        <w:tab/>
      </w:r>
      <w:r>
        <w:t>(“</w:t>
      </w:r>
      <w:proofErr w:type="spellStart"/>
      <w:r>
        <w:t>Testamenta</w:t>
      </w:r>
      <w:proofErr w:type="spellEnd"/>
      <w:r>
        <w:t xml:space="preserve"> </w:t>
      </w:r>
      <w:proofErr w:type="spellStart"/>
      <w:r>
        <w:t>Cantiana</w:t>
      </w:r>
      <w:proofErr w:type="spellEnd"/>
      <w:r>
        <w:t>: West Kent” by Leland L. Duncan. p.51)</w:t>
      </w:r>
    </w:p>
    <w:p w14:paraId="68217129" w14:textId="77777777" w:rsidR="005F6A28" w:rsidRDefault="005F6A28" w:rsidP="005F6A28">
      <w:pPr>
        <w:pStyle w:val="NoSpacing"/>
      </w:pPr>
    </w:p>
    <w:p w14:paraId="65FF2103" w14:textId="77777777" w:rsidR="005F6A28" w:rsidRDefault="005F6A28" w:rsidP="005F6A28">
      <w:pPr>
        <w:pStyle w:val="NoSpacing"/>
      </w:pPr>
    </w:p>
    <w:p w14:paraId="4AFA7875" w14:textId="07A2583E" w:rsidR="005F6A28" w:rsidRPr="005F6A28" w:rsidRDefault="005F6A28" w:rsidP="005F6A28">
      <w:pPr>
        <w:pStyle w:val="NoSpacing"/>
      </w:pPr>
      <w:r>
        <w:t>16 March 2019</w:t>
      </w:r>
      <w:bookmarkStart w:id="0" w:name="_GoBack"/>
      <w:bookmarkEnd w:id="0"/>
    </w:p>
    <w:sectPr w:rsidR="005F6A28" w:rsidRPr="005F6A2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4A88D" w14:textId="77777777" w:rsidR="005F6A28" w:rsidRDefault="005F6A28" w:rsidP="00E71FC3">
      <w:pPr>
        <w:spacing w:after="0" w:line="240" w:lineRule="auto"/>
      </w:pPr>
      <w:r>
        <w:separator/>
      </w:r>
    </w:p>
  </w:endnote>
  <w:endnote w:type="continuationSeparator" w:id="0">
    <w:p w14:paraId="3C0E6216" w14:textId="77777777" w:rsidR="005F6A28" w:rsidRDefault="005F6A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2A9E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0C9CB" w14:textId="77777777" w:rsidR="005F6A28" w:rsidRDefault="005F6A28" w:rsidP="00E71FC3">
      <w:pPr>
        <w:spacing w:after="0" w:line="240" w:lineRule="auto"/>
      </w:pPr>
      <w:r>
        <w:separator/>
      </w:r>
    </w:p>
  </w:footnote>
  <w:footnote w:type="continuationSeparator" w:id="0">
    <w:p w14:paraId="121FBC14" w14:textId="77777777" w:rsidR="005F6A28" w:rsidRDefault="005F6A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28"/>
    <w:rsid w:val="001A7C09"/>
    <w:rsid w:val="00577BD5"/>
    <w:rsid w:val="005F6A28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91C4F"/>
  <w15:chartTrackingRefBased/>
  <w15:docId w15:val="{48C5E18D-E191-4F2E-87D3-9D892B1C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2019-03-16T21:12:00Z</dcterms:created>
  <dcterms:modified xsi:type="dcterms:W3CDTF">2019-03-16T21:14:00Z</dcterms:modified>
</cp:coreProperties>
</file>