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BC9AB4" w14:textId="35B118D2" w:rsidR="006B2F86" w:rsidRDefault="001F0388" w:rsidP="00E71FC3">
      <w:pPr>
        <w:pStyle w:val="NoSpacing"/>
      </w:pPr>
      <w:r>
        <w:rPr>
          <w:u w:val="single"/>
        </w:rPr>
        <w:t>Robert RUFFORD</w:t>
      </w:r>
      <w:r>
        <w:t xml:space="preserve">   </w:t>
      </w:r>
      <w:proofErr w:type="gramStart"/>
      <w:r>
        <w:t xml:space="preserve">   (</w:t>
      </w:r>
      <w:proofErr w:type="gramEnd"/>
      <w:r>
        <w:t>fl.1440)</w:t>
      </w:r>
    </w:p>
    <w:p w14:paraId="6611FDEA" w14:textId="5B46DABD" w:rsidR="001F0388" w:rsidRDefault="001F0388" w:rsidP="00E71FC3">
      <w:pPr>
        <w:pStyle w:val="NoSpacing"/>
      </w:pPr>
    </w:p>
    <w:p w14:paraId="4842719B" w14:textId="380D2532" w:rsidR="001F0388" w:rsidRDefault="001F0388" w:rsidP="00E71FC3">
      <w:pPr>
        <w:pStyle w:val="NoSpacing"/>
      </w:pPr>
    </w:p>
    <w:p w14:paraId="6B58B97E" w14:textId="3BE92FE4" w:rsidR="001F0388" w:rsidRDefault="001F0388" w:rsidP="00E71FC3">
      <w:pPr>
        <w:pStyle w:val="NoSpacing"/>
      </w:pPr>
      <w:r>
        <w:t xml:space="preserve">= 2 Jane, widow of John </w:t>
      </w:r>
      <w:proofErr w:type="spellStart"/>
      <w:r>
        <w:t>FitzGeoffrey</w:t>
      </w:r>
      <w:proofErr w:type="spellEnd"/>
      <w:r>
        <w:t xml:space="preserve"> of </w:t>
      </w:r>
      <w:proofErr w:type="spellStart"/>
      <w:r>
        <w:t>Thurleigh</w:t>
      </w:r>
      <w:proofErr w:type="spellEnd"/>
      <w:r>
        <w:t xml:space="preserve">, Bedfordshire(q.v.). </w:t>
      </w:r>
    </w:p>
    <w:p w14:paraId="7BDF1424" w14:textId="6E4789F7" w:rsidR="001F0388" w:rsidRDefault="001F0388" w:rsidP="00E71FC3">
      <w:pPr>
        <w:pStyle w:val="NoSpacing"/>
      </w:pPr>
      <w:r>
        <w:t>(H.P. pp.330-1)</w:t>
      </w:r>
    </w:p>
    <w:p w14:paraId="4984ABDC" w14:textId="01C1FCC1" w:rsidR="001F0388" w:rsidRDefault="001F0388" w:rsidP="00E71FC3">
      <w:pPr>
        <w:pStyle w:val="NoSpacing"/>
      </w:pPr>
    </w:p>
    <w:p w14:paraId="0A0A25D3" w14:textId="4259BB7D" w:rsidR="001F0388" w:rsidRDefault="001F0388" w:rsidP="00E71FC3">
      <w:pPr>
        <w:pStyle w:val="NoSpacing"/>
      </w:pPr>
    </w:p>
    <w:p w14:paraId="077A7ED9" w14:textId="7D914179" w:rsidR="001F0388" w:rsidRPr="001F0388" w:rsidRDefault="001F0388" w:rsidP="00E71FC3">
      <w:pPr>
        <w:pStyle w:val="NoSpacing"/>
      </w:pPr>
      <w:r>
        <w:t>24 March 2018</w:t>
      </w:r>
      <w:bookmarkStart w:id="0" w:name="_GoBack"/>
      <w:bookmarkEnd w:id="0"/>
    </w:p>
    <w:sectPr w:rsidR="001F0388" w:rsidRPr="001F038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113145" w14:textId="77777777" w:rsidR="001F0388" w:rsidRDefault="001F0388" w:rsidP="00E71FC3">
      <w:pPr>
        <w:spacing w:after="0" w:line="240" w:lineRule="auto"/>
      </w:pPr>
      <w:r>
        <w:separator/>
      </w:r>
    </w:p>
  </w:endnote>
  <w:endnote w:type="continuationSeparator" w:id="0">
    <w:p w14:paraId="3BE396DD" w14:textId="77777777" w:rsidR="001F0388" w:rsidRDefault="001F038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378FF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87C348" w14:textId="77777777" w:rsidR="001F0388" w:rsidRDefault="001F0388" w:rsidP="00E71FC3">
      <w:pPr>
        <w:spacing w:after="0" w:line="240" w:lineRule="auto"/>
      </w:pPr>
      <w:r>
        <w:separator/>
      </w:r>
    </w:p>
  </w:footnote>
  <w:footnote w:type="continuationSeparator" w:id="0">
    <w:p w14:paraId="1EE9360B" w14:textId="77777777" w:rsidR="001F0388" w:rsidRDefault="001F038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0388"/>
    <w:rsid w:val="001A7C09"/>
    <w:rsid w:val="001F0388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11FFAE"/>
  <w15:chartTrackingRefBased/>
  <w15:docId w15:val="{6FB3DC53-B285-4774-9B8C-1C9428FD2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2018-03-24T20:53:00Z</dcterms:created>
  <dcterms:modified xsi:type="dcterms:W3CDTF">2018-03-24T20:55:00Z</dcterms:modified>
</cp:coreProperties>
</file>