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F2" w:rsidRDefault="003950F2" w:rsidP="003950F2">
      <w:pPr>
        <w:pStyle w:val="NoSpacing"/>
        <w:ind w:left="1440" w:hanging="1320"/>
      </w:pPr>
      <w:r>
        <w:rPr>
          <w:u w:val="single"/>
        </w:rPr>
        <w:t>Katherine RUFFORD</w:t>
      </w:r>
      <w:r>
        <w:t xml:space="preserve">        (fl.1415)</w:t>
      </w:r>
    </w:p>
    <w:p w:rsidR="003950F2" w:rsidRDefault="003950F2" w:rsidP="003950F2">
      <w:pPr>
        <w:pStyle w:val="NoSpacing"/>
        <w:ind w:left="1440" w:hanging="1320"/>
      </w:pPr>
    </w:p>
    <w:p w:rsidR="003950F2" w:rsidRDefault="003950F2" w:rsidP="003950F2">
      <w:pPr>
        <w:pStyle w:val="NoSpacing"/>
        <w:ind w:left="1440" w:hanging="1320"/>
      </w:pPr>
    </w:p>
    <w:p w:rsidR="003950F2" w:rsidRDefault="003950F2" w:rsidP="003950F2">
      <w:pPr>
        <w:pStyle w:val="NoSpacing"/>
        <w:ind w:left="1440" w:hanging="1320"/>
      </w:pPr>
      <w:r>
        <w:t>= Thomas(q.v.).</w:t>
      </w:r>
    </w:p>
    <w:p w:rsidR="003950F2" w:rsidRDefault="003950F2" w:rsidP="003950F2">
      <w:pPr>
        <w:pStyle w:val="NoSpacing"/>
        <w:ind w:left="1440" w:hanging="1320"/>
      </w:pPr>
      <w:r>
        <w:t>(www.medievalgenealogy.org.uk/fines/abstracts/CP_25_1_22_116.shtml)</w:t>
      </w:r>
    </w:p>
    <w:p w:rsidR="003950F2" w:rsidRDefault="003950F2" w:rsidP="003950F2">
      <w:pPr>
        <w:pStyle w:val="NoSpacing"/>
        <w:ind w:left="1440" w:hanging="1320"/>
      </w:pPr>
    </w:p>
    <w:p w:rsidR="003950F2" w:rsidRDefault="003950F2" w:rsidP="003950F2">
      <w:pPr>
        <w:pStyle w:val="NoSpacing"/>
        <w:ind w:left="1440" w:hanging="1320"/>
      </w:pPr>
    </w:p>
    <w:p w:rsidR="003950F2" w:rsidRDefault="003950F2" w:rsidP="003950F2">
      <w:pPr>
        <w:pStyle w:val="NoSpacing"/>
        <w:ind w:left="1440" w:hanging="1320"/>
      </w:pPr>
      <w:r>
        <w:t xml:space="preserve">  2 Jun.1415</w:t>
      </w:r>
      <w:r>
        <w:tab/>
        <w:t>Settlement of the action taken against them and William Rufford(q.v.) by</w:t>
      </w:r>
    </w:p>
    <w:p w:rsidR="003950F2" w:rsidRDefault="003950F2" w:rsidP="003950F2">
      <w:pPr>
        <w:pStyle w:val="NoSpacing"/>
        <w:ind w:left="1440" w:hanging="1320"/>
      </w:pPr>
      <w:r>
        <w:tab/>
        <w:t>William Halle(q.v.) and others over 3 messuages, 128 acres of land, 10 acres of meadow, 6 acres of pasture and 100s of rent in Edlesborough, Buckinghamshire.      (ibid.)</w:t>
      </w:r>
    </w:p>
    <w:p w:rsidR="003950F2" w:rsidRDefault="003950F2" w:rsidP="003950F2">
      <w:pPr>
        <w:pStyle w:val="NoSpacing"/>
        <w:ind w:left="1440" w:hanging="1320"/>
      </w:pPr>
    </w:p>
    <w:p w:rsidR="003950F2" w:rsidRDefault="003950F2" w:rsidP="003950F2">
      <w:pPr>
        <w:pStyle w:val="NoSpacing"/>
        <w:ind w:left="1440" w:hanging="1320"/>
      </w:pPr>
    </w:p>
    <w:p w:rsidR="00BA4020" w:rsidRPr="00186E49" w:rsidRDefault="003950F2" w:rsidP="003950F2">
      <w:pPr>
        <w:pStyle w:val="NoSpacing"/>
      </w:pPr>
      <w:r>
        <w:t>21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F2" w:rsidRDefault="003950F2" w:rsidP="00552EBA">
      <w:r>
        <w:separator/>
      </w:r>
    </w:p>
  </w:endnote>
  <w:endnote w:type="continuationSeparator" w:id="0">
    <w:p w:rsidR="003950F2" w:rsidRDefault="003950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50F2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F2" w:rsidRDefault="003950F2" w:rsidP="00552EBA">
      <w:r>
        <w:separator/>
      </w:r>
    </w:p>
  </w:footnote>
  <w:footnote w:type="continuationSeparator" w:id="0">
    <w:p w:rsidR="003950F2" w:rsidRDefault="003950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50F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2012-11-04T19:02:00Z</dcterms:created>
  <dcterms:modified xsi:type="dcterms:W3CDTF">2012-11-04T19:02:00Z</dcterms:modified>
</cp:coreProperties>
</file>