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379" w:rsidRDefault="00B06379" w:rsidP="00B06379">
      <w:r>
        <w:rPr>
          <w:u w:val="single"/>
        </w:rPr>
        <w:t>William SEGODE</w:t>
      </w:r>
      <w:r>
        <w:t xml:space="preserve">     (d.1473)</w:t>
      </w:r>
    </w:p>
    <w:p w:rsidR="00B06379" w:rsidRDefault="00B06379" w:rsidP="00B06379">
      <w:r>
        <w:t xml:space="preserve">of Lessness, </w:t>
      </w:r>
      <w:smartTag w:uri="urn:schemas-microsoft-com:office:smarttags" w:element="country-region">
        <w:smartTag w:uri="urn:schemas-microsoft-com:office:smarttags" w:element="place">
          <w:r>
            <w:t>Kent</w:t>
          </w:r>
        </w:smartTag>
      </w:smartTag>
      <w:r>
        <w:t>.</w:t>
      </w:r>
    </w:p>
    <w:p w:rsidR="00B06379" w:rsidRDefault="00B06379" w:rsidP="00B06379"/>
    <w:p w:rsidR="00B06379" w:rsidRDefault="00B06379" w:rsidP="00B06379"/>
    <w:p w:rsidR="00B06379" w:rsidRDefault="00B06379" w:rsidP="00B06379">
      <w:pPr>
        <w:numPr>
          <w:ilvl w:val="0"/>
          <w:numId w:val="1"/>
        </w:numPr>
      </w:pPr>
      <w:r>
        <w:t>Died.</w:t>
      </w:r>
    </w:p>
    <w:p w:rsidR="00B06379" w:rsidRDefault="00B06379" w:rsidP="00B06379">
      <w:pPr>
        <w:ind w:left="1440"/>
      </w:pPr>
      <w:r w:rsidRPr="003A4346">
        <w:rPr>
          <w:sz w:val="22"/>
          <w:szCs w:val="22"/>
        </w:rPr>
        <w:t>(</w:t>
      </w:r>
      <w:hyperlink r:id="rId7" w:history="1">
        <w:r w:rsidRPr="009604FB">
          <w:rPr>
            <w:rStyle w:val="Hyperlink"/>
            <w:sz w:val="22"/>
            <w:szCs w:val="22"/>
          </w:rPr>
          <w:t>www.kentarchaeology.org.uk/Research/Pub/KRV/09/NB/172.htm</w:t>
        </w:r>
      </w:hyperlink>
      <w:r>
        <w:rPr>
          <w:sz w:val="22"/>
          <w:szCs w:val="22"/>
        </w:rPr>
        <w:t>)</w:t>
      </w:r>
    </w:p>
    <w:p w:rsidR="00B06379" w:rsidRDefault="00B06379" w:rsidP="00B06379"/>
    <w:p w:rsidR="00B06379" w:rsidRDefault="00B06379" w:rsidP="00B06379"/>
    <w:p w:rsidR="00B06379" w:rsidRDefault="00B06379" w:rsidP="00B06379"/>
    <w:p w:rsidR="00BA4020" w:rsidRDefault="00B06379" w:rsidP="00B06379">
      <w:r>
        <w:t>6 May 2011</w:t>
      </w:r>
    </w:p>
    <w:sectPr w:rsidR="00BA4020" w:rsidSect="00B25EA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6379" w:rsidRDefault="00B06379" w:rsidP="00552EBA">
      <w:r>
        <w:separator/>
      </w:r>
    </w:p>
  </w:endnote>
  <w:endnote w:type="continuationSeparator" w:id="0">
    <w:p w:rsidR="00B06379" w:rsidRDefault="00B06379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B06379">
        <w:rPr>
          <w:noProof/>
        </w:rPr>
        <w:t>14 May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6379" w:rsidRDefault="00B06379" w:rsidP="00552EBA">
      <w:r>
        <w:separator/>
      </w:r>
    </w:p>
  </w:footnote>
  <w:footnote w:type="continuationSeparator" w:id="0">
    <w:p w:rsidR="00B06379" w:rsidRDefault="00B06379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3D70A1"/>
    <w:multiLevelType w:val="hybridMultilevel"/>
    <w:tmpl w:val="DA4073F0"/>
    <w:lvl w:ilvl="0" w:tplc="DCCAF440">
      <w:start w:val="1473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B06379"/>
    <w:rsid w:val="00B25EAB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6379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B0637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kentarchaeology.org.uk/Research/Pub/KRV/09/NB/172.ht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180</Characters>
  <Application>Microsoft Office Word</Application>
  <DocSecurity>0</DocSecurity>
  <Lines>1</Lines>
  <Paragraphs>1</Paragraphs>
  <ScaleCrop>false</ScaleCrop>
  <Company/>
  <LinksUpToDate>false</LinksUpToDate>
  <CharactersWithSpaces>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2011-05-14T17:30:00Z</dcterms:created>
  <dcterms:modified xsi:type="dcterms:W3CDTF">2011-05-14T17:30:00Z</dcterms:modified>
</cp:coreProperties>
</file>