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7BDFF" w14:textId="77777777" w:rsidR="00E36663" w:rsidRDefault="00E36663" w:rsidP="00E366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Elizabeth SULYARD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1456-1539)</w:t>
      </w:r>
    </w:p>
    <w:p w14:paraId="3DE09283" w14:textId="77777777" w:rsidR="00E36663" w:rsidRDefault="00E36663" w:rsidP="00E36663">
      <w:pPr>
        <w:pStyle w:val="NoSpacing"/>
        <w:rPr>
          <w:rFonts w:cs="Times New Roman"/>
          <w:szCs w:val="24"/>
        </w:rPr>
      </w:pPr>
    </w:p>
    <w:p w14:paraId="6B61923D" w14:textId="77777777" w:rsidR="00E36663" w:rsidRDefault="00E36663" w:rsidP="00E36663">
      <w:pPr>
        <w:pStyle w:val="NoSpacing"/>
        <w:rPr>
          <w:rFonts w:cs="Times New Roman"/>
          <w:szCs w:val="24"/>
        </w:rPr>
      </w:pPr>
    </w:p>
    <w:p w14:paraId="19342885" w14:textId="77777777" w:rsidR="00E36663" w:rsidRDefault="00E36663" w:rsidP="00E366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Daughter of Sir John </w:t>
      </w:r>
      <w:proofErr w:type="spellStart"/>
      <w:r>
        <w:rPr>
          <w:rFonts w:cs="Times New Roman"/>
          <w:szCs w:val="24"/>
        </w:rPr>
        <w:t>Sulyard</w:t>
      </w:r>
      <w:proofErr w:type="spellEnd"/>
      <w:r>
        <w:rPr>
          <w:rFonts w:cs="Times New Roman"/>
          <w:szCs w:val="24"/>
        </w:rPr>
        <w:t>(q.v.).   (Family Search)</w:t>
      </w:r>
    </w:p>
    <w:p w14:paraId="010341A0" w14:textId="77777777" w:rsidR="00E36663" w:rsidRDefault="00E36663" w:rsidP="00E366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John </w:t>
      </w:r>
      <w:proofErr w:type="spellStart"/>
      <w:proofErr w:type="gramStart"/>
      <w:r>
        <w:rPr>
          <w:rFonts w:cs="Times New Roman"/>
          <w:szCs w:val="24"/>
        </w:rPr>
        <w:t>Garneys</w:t>
      </w:r>
      <w:proofErr w:type="spellEnd"/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d.1524)(q.v.).   (ibid.)</w:t>
      </w:r>
    </w:p>
    <w:p w14:paraId="74F9394A" w14:textId="77777777" w:rsidR="00E36663" w:rsidRDefault="00E36663" w:rsidP="00E366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Children:   Elizabeth, William, Sir Edward(q.v.).  (ibid.)</w:t>
      </w:r>
    </w:p>
    <w:p w14:paraId="1817C57F" w14:textId="77777777" w:rsidR="00E36663" w:rsidRDefault="00E36663" w:rsidP="00E36663">
      <w:pPr>
        <w:pStyle w:val="NoSpacing"/>
        <w:rPr>
          <w:rFonts w:cs="Times New Roman"/>
          <w:szCs w:val="24"/>
        </w:rPr>
      </w:pPr>
    </w:p>
    <w:p w14:paraId="630050A8" w14:textId="77777777" w:rsidR="00E36663" w:rsidRDefault="00E36663" w:rsidP="00E36663">
      <w:pPr>
        <w:pStyle w:val="NoSpacing"/>
        <w:rPr>
          <w:rFonts w:cs="Times New Roman"/>
          <w:szCs w:val="24"/>
        </w:rPr>
      </w:pPr>
    </w:p>
    <w:p w14:paraId="1E232DBA" w14:textId="77777777" w:rsidR="00E36663" w:rsidRDefault="00E36663" w:rsidP="00E366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May 2023</w:t>
      </w:r>
    </w:p>
    <w:p w14:paraId="469DF33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9581D" w14:textId="77777777" w:rsidR="00E36663" w:rsidRDefault="00E36663" w:rsidP="009139A6">
      <w:r>
        <w:separator/>
      </w:r>
    </w:p>
  </w:endnote>
  <w:endnote w:type="continuationSeparator" w:id="0">
    <w:p w14:paraId="75C09383" w14:textId="77777777" w:rsidR="00E36663" w:rsidRDefault="00E3666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B371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31A8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9B0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B969B" w14:textId="77777777" w:rsidR="00E36663" w:rsidRDefault="00E36663" w:rsidP="009139A6">
      <w:r>
        <w:separator/>
      </w:r>
    </w:p>
  </w:footnote>
  <w:footnote w:type="continuationSeparator" w:id="0">
    <w:p w14:paraId="28DD2AF7" w14:textId="77777777" w:rsidR="00E36663" w:rsidRDefault="00E3666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0E2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E6E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DC5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66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36663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09BDE"/>
  <w15:chartTrackingRefBased/>
  <w15:docId w15:val="{4DF3ADE6-4D53-49D5-AD84-3C914A279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2023-05-14T19:22:00Z</dcterms:created>
  <dcterms:modified xsi:type="dcterms:W3CDTF">2023-05-14T19:24:00Z</dcterms:modified>
</cp:coreProperties>
</file>