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8CB51" w14:textId="77777777" w:rsidR="00472443" w:rsidRDefault="00472443" w:rsidP="00472443">
      <w:pPr>
        <w:pStyle w:val="NoSpacing"/>
      </w:pPr>
      <w:r>
        <w:rPr>
          <w:u w:val="single"/>
        </w:rPr>
        <w:t>Hugh SUKER (</w:t>
      </w:r>
      <w:proofErr w:type="gramStart"/>
      <w:r>
        <w:rPr>
          <w:u w:val="single"/>
        </w:rPr>
        <w:t>SUGUR)</w:t>
      </w:r>
      <w:r>
        <w:t xml:space="preserve">   </w:t>
      </w:r>
      <w:proofErr w:type="gramEnd"/>
      <w:r>
        <w:t xml:space="preserve">   (d.1476)</w:t>
      </w:r>
    </w:p>
    <w:p w14:paraId="4B8CA855" w14:textId="77777777" w:rsidR="00472443" w:rsidRDefault="00472443" w:rsidP="00472443">
      <w:pPr>
        <w:pStyle w:val="NoSpacing"/>
      </w:pPr>
      <w:r>
        <w:t xml:space="preserve">Prior of </w:t>
      </w:r>
      <w:proofErr w:type="spellStart"/>
      <w:r>
        <w:t>Prittlewell</w:t>
      </w:r>
      <w:proofErr w:type="spellEnd"/>
      <w:r>
        <w:t>, Essex.</w:t>
      </w:r>
    </w:p>
    <w:p w14:paraId="6E22B0C6" w14:textId="77777777" w:rsidR="00472443" w:rsidRDefault="00472443" w:rsidP="00472443">
      <w:pPr>
        <w:pStyle w:val="NoSpacing"/>
      </w:pPr>
    </w:p>
    <w:p w14:paraId="43E48B59" w14:textId="77777777" w:rsidR="00472443" w:rsidRDefault="00472443" w:rsidP="00472443">
      <w:pPr>
        <w:pStyle w:val="NoSpacing"/>
      </w:pPr>
    </w:p>
    <w:p w14:paraId="31C2B312" w14:textId="77777777" w:rsidR="00472443" w:rsidRDefault="00472443" w:rsidP="00472443">
      <w:pPr>
        <w:pStyle w:val="NoSpacing"/>
      </w:pPr>
      <w:r>
        <w:tab/>
        <w:t>1468</w:t>
      </w:r>
      <w:r>
        <w:tab/>
        <w:t>He occurs as Prior.   (V.C.H. Essex vol.2 pp.138-41)</w:t>
      </w:r>
    </w:p>
    <w:p w14:paraId="155C75EF" w14:textId="77777777" w:rsidR="00472443" w:rsidRDefault="00472443" w:rsidP="00472443">
      <w:pPr>
        <w:pStyle w:val="NoSpacing"/>
      </w:pPr>
    </w:p>
    <w:p w14:paraId="172514BD" w14:textId="77777777" w:rsidR="00472443" w:rsidRDefault="00472443" w:rsidP="00472443">
      <w:pPr>
        <w:pStyle w:val="NoSpacing"/>
      </w:pPr>
    </w:p>
    <w:p w14:paraId="04995202" w14:textId="77777777" w:rsidR="00472443" w:rsidRDefault="00472443" w:rsidP="00472443">
      <w:pPr>
        <w:pStyle w:val="NoSpacing"/>
      </w:pPr>
      <w:r>
        <w:t>8 January 2018</w:t>
      </w:r>
    </w:p>
    <w:p w14:paraId="4786090A" w14:textId="77777777" w:rsidR="006B2F86" w:rsidRPr="00E71FC3" w:rsidRDefault="0047244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F7B98" w14:textId="77777777" w:rsidR="00472443" w:rsidRDefault="00472443" w:rsidP="00E71FC3">
      <w:pPr>
        <w:spacing w:after="0" w:line="240" w:lineRule="auto"/>
      </w:pPr>
      <w:r>
        <w:separator/>
      </w:r>
    </w:p>
  </w:endnote>
  <w:endnote w:type="continuationSeparator" w:id="0">
    <w:p w14:paraId="0A057A45" w14:textId="77777777" w:rsidR="00472443" w:rsidRDefault="0047244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D1EA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5A6A3" w14:textId="77777777" w:rsidR="00472443" w:rsidRDefault="00472443" w:rsidP="00E71FC3">
      <w:pPr>
        <w:spacing w:after="0" w:line="240" w:lineRule="auto"/>
      </w:pPr>
      <w:r>
        <w:separator/>
      </w:r>
    </w:p>
  </w:footnote>
  <w:footnote w:type="continuationSeparator" w:id="0">
    <w:p w14:paraId="460F6509" w14:textId="77777777" w:rsidR="00472443" w:rsidRDefault="0047244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443"/>
    <w:rsid w:val="001A7C09"/>
    <w:rsid w:val="0047244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32C8F"/>
  <w15:chartTrackingRefBased/>
  <w15:docId w15:val="{ACA3131D-4861-48E2-AFC4-9380EBAA7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2019-03-26T19:34:00Z</dcterms:created>
  <dcterms:modified xsi:type="dcterms:W3CDTF">2019-03-26T19:35:00Z</dcterms:modified>
</cp:coreProperties>
</file>