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A4EB9" w14:textId="77777777" w:rsidR="002B0482" w:rsidRDefault="002B0482" w:rsidP="002B0482">
      <w:r>
        <w:rPr>
          <w:u w:val="single"/>
        </w:rPr>
        <w:t>John SUTTON</w:t>
      </w:r>
      <w:r>
        <w:t xml:space="preserve">       (fl.1451)</w:t>
      </w:r>
    </w:p>
    <w:p w14:paraId="50FAE6A6" w14:textId="77777777" w:rsidR="002B0482" w:rsidRDefault="002B0482" w:rsidP="002B0482">
      <w:r>
        <w:t xml:space="preserve">Prebendary of </w:t>
      </w:r>
      <w:proofErr w:type="spellStart"/>
      <w:r>
        <w:t>Piona</w:t>
      </w:r>
      <w:proofErr w:type="spellEnd"/>
      <w:r>
        <w:t xml:space="preserve"> Parva, in Hereford Cathedral.</w:t>
      </w:r>
    </w:p>
    <w:p w14:paraId="446F472B" w14:textId="77777777" w:rsidR="002B0482" w:rsidRDefault="002B0482" w:rsidP="002B0482"/>
    <w:p w14:paraId="7C0A26CB" w14:textId="77777777" w:rsidR="002B0482" w:rsidRDefault="002B0482" w:rsidP="002B0482"/>
    <w:p w14:paraId="2C7F2259" w14:textId="77777777" w:rsidR="002B0482" w:rsidRDefault="002B0482" w:rsidP="002B0482">
      <w:r>
        <w:t>30 Jul.1451</w:t>
      </w:r>
      <w:r>
        <w:tab/>
        <w:t>He was collated Prebendary.</w:t>
      </w:r>
    </w:p>
    <w:p w14:paraId="245579B0" w14:textId="77777777" w:rsidR="002B0482" w:rsidRDefault="002B0482" w:rsidP="002B0482"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Ecclesiae </w:t>
      </w:r>
      <w:proofErr w:type="spellStart"/>
      <w:r>
        <w:t>Anglicanae</w:t>
      </w:r>
      <w:proofErr w:type="spellEnd"/>
      <w:r>
        <w:t xml:space="preserve"> 1300-1541” vol.2 Hereford Diocese p.40)</w:t>
      </w:r>
    </w:p>
    <w:p w14:paraId="7E2A281B" w14:textId="77777777" w:rsidR="002B0482" w:rsidRDefault="002B0482" w:rsidP="002B0482">
      <w:r>
        <w:t>14 Jun.1462</w:t>
      </w:r>
      <w:r>
        <w:tab/>
        <w:t xml:space="preserve">He occurs as Prebendary.     (ibid.) </w:t>
      </w:r>
    </w:p>
    <w:p w14:paraId="3251857A" w14:textId="77777777" w:rsidR="002B0482" w:rsidRDefault="002B0482" w:rsidP="002B0482"/>
    <w:p w14:paraId="7C7A61EC" w14:textId="77777777" w:rsidR="002B0482" w:rsidRDefault="002B0482" w:rsidP="002B0482"/>
    <w:p w14:paraId="7E0B9B4F" w14:textId="77777777" w:rsidR="002B0482" w:rsidRDefault="002B0482" w:rsidP="002B0482">
      <w:r>
        <w:t>20 June 2019</w:t>
      </w:r>
    </w:p>
    <w:p w14:paraId="2625837D" w14:textId="77777777" w:rsidR="006B2F86" w:rsidRPr="00E71FC3" w:rsidRDefault="002B048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93A2D" w14:textId="77777777" w:rsidR="002B0482" w:rsidRDefault="002B0482" w:rsidP="00E71FC3">
      <w:r>
        <w:separator/>
      </w:r>
    </w:p>
  </w:endnote>
  <w:endnote w:type="continuationSeparator" w:id="0">
    <w:p w14:paraId="73FF945E" w14:textId="77777777" w:rsidR="002B0482" w:rsidRDefault="002B048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616B0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219D2" w14:textId="77777777" w:rsidR="002B0482" w:rsidRDefault="002B0482" w:rsidP="00E71FC3">
      <w:r>
        <w:separator/>
      </w:r>
    </w:p>
  </w:footnote>
  <w:footnote w:type="continuationSeparator" w:id="0">
    <w:p w14:paraId="1BFACA06" w14:textId="77777777" w:rsidR="002B0482" w:rsidRDefault="002B048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482"/>
    <w:rsid w:val="001A7C09"/>
    <w:rsid w:val="002B0482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715CA"/>
  <w15:chartTrackingRefBased/>
  <w15:docId w15:val="{CCA6F848-71A3-47ED-A1EE-25763FB9A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48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2020-01-18T21:58:00Z</dcterms:created>
  <dcterms:modified xsi:type="dcterms:W3CDTF">2020-01-18T21:59:00Z</dcterms:modified>
</cp:coreProperties>
</file>