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AE6C4" w14:textId="77777777" w:rsidR="00014963" w:rsidRDefault="00014963" w:rsidP="000149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Oliver SUTTON</w:t>
      </w:r>
      <w:r>
        <w:t xml:space="preserve">  </w:t>
      </w:r>
      <w:proofErr w:type="gramStart"/>
      <w: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fl.1457)</w:t>
      </w:r>
    </w:p>
    <w:p w14:paraId="7313B1E9" w14:textId="77777777" w:rsidR="00014963" w:rsidRDefault="00014963" w:rsidP="000149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9D2723" w14:textId="77777777" w:rsidR="00014963" w:rsidRDefault="00014963" w:rsidP="000149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F34E59" w14:textId="77777777" w:rsidR="00014963" w:rsidRDefault="00014963" w:rsidP="000149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Jan.1457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enfeoffed by John Brake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Castre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79115DA2" w14:textId="77777777" w:rsidR="00014963" w:rsidRDefault="00014963" w:rsidP="000149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Bretayne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Milton(q.v.) of the 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Woodcfoft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with its</w:t>
      </w:r>
    </w:p>
    <w:p w14:paraId="2A41FDA0" w14:textId="77777777" w:rsidR="00014963" w:rsidRDefault="00014963" w:rsidP="000149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appurtenances in Woodcroft, </w:t>
      </w:r>
      <w:proofErr w:type="spellStart"/>
      <w:r>
        <w:rPr>
          <w:rFonts w:ascii="Times New Roman" w:hAnsi="Times New Roman" w:cs="Times New Roman"/>
          <w:sz w:val="24"/>
          <w:szCs w:val="24"/>
        </w:rPr>
        <w:t>Etton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Helpston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Ufford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Marham, </w:t>
      </w:r>
      <w:proofErr w:type="spellStart"/>
      <w:r>
        <w:rPr>
          <w:rFonts w:ascii="Times New Roman" w:hAnsi="Times New Roman" w:cs="Times New Roman"/>
          <w:sz w:val="24"/>
          <w:szCs w:val="24"/>
        </w:rPr>
        <w:t>Glinton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40AB9AA6" w14:textId="77777777" w:rsidR="00014963" w:rsidRDefault="00014963" w:rsidP="000149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</w:t>
      </w:r>
      <w:proofErr w:type="spellStart"/>
      <w:r>
        <w:rPr>
          <w:rFonts w:ascii="Times New Roman" w:hAnsi="Times New Roman" w:cs="Times New Roman"/>
          <w:sz w:val="24"/>
          <w:szCs w:val="24"/>
        </w:rPr>
        <w:t>Paston</w:t>
      </w:r>
      <w:proofErr w:type="spellEnd"/>
      <w:r>
        <w:rPr>
          <w:rFonts w:ascii="Times New Roman" w:hAnsi="Times New Roman" w:cs="Times New Roman"/>
          <w:sz w:val="24"/>
          <w:szCs w:val="24"/>
        </w:rPr>
        <w:t>.     (T.N.A. ref F(M) Charter/670)</w:t>
      </w:r>
    </w:p>
    <w:p w14:paraId="12589CA3" w14:textId="77777777" w:rsidR="00014963" w:rsidRDefault="00014963" w:rsidP="000149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7DD3E2" w14:textId="77777777" w:rsidR="00014963" w:rsidRDefault="00014963" w:rsidP="000149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36678F" w14:textId="77777777" w:rsidR="00014963" w:rsidRDefault="00014963" w:rsidP="000149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March 2022</w:t>
      </w:r>
    </w:p>
    <w:p w14:paraId="03B22B3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38F33" w14:textId="77777777" w:rsidR="00014963" w:rsidRDefault="00014963" w:rsidP="009139A6">
      <w:r>
        <w:separator/>
      </w:r>
    </w:p>
  </w:endnote>
  <w:endnote w:type="continuationSeparator" w:id="0">
    <w:p w14:paraId="50FFED94" w14:textId="77777777" w:rsidR="00014963" w:rsidRDefault="0001496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04FD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93A3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B68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0CCEC" w14:textId="77777777" w:rsidR="00014963" w:rsidRDefault="00014963" w:rsidP="009139A6">
      <w:r>
        <w:separator/>
      </w:r>
    </w:p>
  </w:footnote>
  <w:footnote w:type="continuationSeparator" w:id="0">
    <w:p w14:paraId="559835AE" w14:textId="77777777" w:rsidR="00014963" w:rsidRDefault="0001496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96D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D93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019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963"/>
    <w:rsid w:val="0001496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67728"/>
  <w15:chartTrackingRefBased/>
  <w15:docId w15:val="{30130671-173E-453B-86F8-2EA4E98DB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2022-03-08T16:43:00Z</dcterms:created>
  <dcterms:modified xsi:type="dcterms:W3CDTF">2022-03-08T16:44:00Z</dcterms:modified>
</cp:coreProperties>
</file>