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4BEC5" w14:textId="77777777" w:rsidR="00F15E9B" w:rsidRDefault="00F15E9B" w:rsidP="00F15E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TEBAUD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14:paraId="0CE769E8" w14:textId="77777777" w:rsidR="00F15E9B" w:rsidRDefault="00F15E9B" w:rsidP="00F15E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Holcot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. Lollard.</w:t>
      </w:r>
    </w:p>
    <w:p w14:paraId="24D690B2" w14:textId="77777777" w:rsidR="00F15E9B" w:rsidRDefault="00F15E9B" w:rsidP="00F15E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79C4F8" w14:textId="77777777" w:rsidR="00F15E9B" w:rsidRDefault="00F15E9B" w:rsidP="00F15E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8642CD" w14:textId="77777777" w:rsidR="00F15E9B" w:rsidRDefault="00F15E9B" w:rsidP="00F15E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1414</w:t>
      </w:r>
      <w:r>
        <w:rPr>
          <w:rFonts w:ascii="Times New Roman" w:hAnsi="Times New Roman" w:cs="Times New Roman"/>
          <w:sz w:val="24"/>
          <w:szCs w:val="24"/>
        </w:rPr>
        <w:tab/>
        <w:t>He was indicted for saying that the Pope had no more power than he did.</w:t>
      </w:r>
    </w:p>
    <w:p w14:paraId="71BD6ABE" w14:textId="77777777" w:rsidR="00F15E9B" w:rsidRDefault="00F15E9B" w:rsidP="00F15E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0AB4E4AD" w14:textId="77777777" w:rsidR="00F15E9B" w:rsidRDefault="00F15E9B" w:rsidP="00F15E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58B578D1" w14:textId="77777777" w:rsidR="00F15E9B" w:rsidRDefault="00F15E9B" w:rsidP="00F15E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Department of History of the University of York, September 1475 p.142)</w:t>
      </w:r>
    </w:p>
    <w:p w14:paraId="44E8DE11" w14:textId="77777777" w:rsidR="00F15E9B" w:rsidRDefault="00F15E9B" w:rsidP="00F15E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9BFA7C" w14:textId="77777777" w:rsidR="00F15E9B" w:rsidRDefault="00F15E9B" w:rsidP="00F15E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E52563" w14:textId="77777777" w:rsidR="00F15E9B" w:rsidRDefault="00F15E9B" w:rsidP="00F15E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December 2021</w:t>
      </w:r>
    </w:p>
    <w:p w14:paraId="0A80E0D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64446" w14:textId="77777777" w:rsidR="00F15E9B" w:rsidRDefault="00F15E9B" w:rsidP="009139A6">
      <w:r>
        <w:separator/>
      </w:r>
    </w:p>
  </w:endnote>
  <w:endnote w:type="continuationSeparator" w:id="0">
    <w:p w14:paraId="27EAD6DF" w14:textId="77777777" w:rsidR="00F15E9B" w:rsidRDefault="00F15E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BAD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B9CA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5BC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EF4EC" w14:textId="77777777" w:rsidR="00F15E9B" w:rsidRDefault="00F15E9B" w:rsidP="009139A6">
      <w:r>
        <w:separator/>
      </w:r>
    </w:p>
  </w:footnote>
  <w:footnote w:type="continuationSeparator" w:id="0">
    <w:p w14:paraId="0C54B6C4" w14:textId="77777777" w:rsidR="00F15E9B" w:rsidRDefault="00F15E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7B4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75B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286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E9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15E9B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A2973"/>
  <w15:chartTrackingRefBased/>
  <w15:docId w15:val="{B35F6C2B-A6B0-4A0B-8024-C909E9CE5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2021-12-13T20:55:00Z</dcterms:created>
  <dcterms:modified xsi:type="dcterms:W3CDTF">2021-12-13T20:56:00Z</dcterms:modified>
</cp:coreProperties>
</file>