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F46AC" w:rsidP="00E71FC3">
      <w:pPr>
        <w:pStyle w:val="NoSpacing"/>
      </w:pPr>
      <w:r>
        <w:rPr>
          <w:u w:val="single"/>
        </w:rPr>
        <w:t>John TEYE</w:t>
      </w:r>
      <w:r>
        <w:t xml:space="preserve">      (b.ca.1392)</w:t>
      </w:r>
    </w:p>
    <w:p w:rsidR="00DF46AC" w:rsidRDefault="00DF46AC" w:rsidP="00E71FC3">
      <w:pPr>
        <w:pStyle w:val="NoSpacing"/>
      </w:pPr>
    </w:p>
    <w:p w:rsidR="00DF46AC" w:rsidRDefault="00DF46AC" w:rsidP="00E71FC3">
      <w:pPr>
        <w:pStyle w:val="NoSpacing"/>
      </w:pPr>
    </w:p>
    <w:p w:rsidR="00DF46AC" w:rsidRDefault="00DF46AC" w:rsidP="00E71FC3">
      <w:pPr>
        <w:pStyle w:val="NoSpacing"/>
      </w:pPr>
      <w:r>
        <w:t>Son of Henry Teye(q.v.).</w:t>
      </w:r>
    </w:p>
    <w:p w:rsidR="00DF46AC" w:rsidRDefault="00DF46AC" w:rsidP="00E71FC3">
      <w:pPr>
        <w:pStyle w:val="NoSpacing"/>
      </w:pPr>
      <w:r>
        <w:t>(www.inquisitionspostmortem.ac.uk  ref. eCIPM 22-61)</w:t>
      </w:r>
    </w:p>
    <w:p w:rsidR="00DF46AC" w:rsidRDefault="00DF46AC" w:rsidP="00E71FC3">
      <w:pPr>
        <w:pStyle w:val="NoSpacing"/>
      </w:pPr>
    </w:p>
    <w:p w:rsidR="00DF46AC" w:rsidRDefault="00DF46AC" w:rsidP="00E71FC3">
      <w:pPr>
        <w:pStyle w:val="NoSpacing"/>
      </w:pPr>
    </w:p>
    <w:p w:rsidR="00DF46AC" w:rsidRDefault="00DF46AC" w:rsidP="00E71FC3">
      <w:pPr>
        <w:pStyle w:val="NoSpacing"/>
      </w:pPr>
      <w:r>
        <w:t>20 Aug.1418</w:t>
      </w:r>
      <w:r>
        <w:tab/>
        <w:t>His father died, and he inherited his lands.  (ibid.)</w:t>
      </w:r>
    </w:p>
    <w:p w:rsidR="00DF46AC" w:rsidRDefault="00DF46AC" w:rsidP="00E71FC3">
      <w:pPr>
        <w:pStyle w:val="NoSpacing"/>
      </w:pPr>
    </w:p>
    <w:p w:rsidR="00DF46AC" w:rsidRDefault="00DF46AC" w:rsidP="00E71FC3">
      <w:pPr>
        <w:pStyle w:val="NoSpacing"/>
      </w:pPr>
    </w:p>
    <w:p w:rsidR="00DF46AC" w:rsidRPr="00DF46AC" w:rsidRDefault="00DF46AC" w:rsidP="00E71FC3">
      <w:pPr>
        <w:pStyle w:val="NoSpacing"/>
      </w:pPr>
      <w:r>
        <w:t>21 December 2016</w:t>
      </w:r>
      <w:bookmarkStart w:id="0" w:name="_GoBack"/>
      <w:bookmarkEnd w:id="0"/>
    </w:p>
    <w:sectPr w:rsidR="00DF46AC" w:rsidRPr="00DF46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6AC" w:rsidRDefault="00DF46AC" w:rsidP="00E71FC3">
      <w:pPr>
        <w:spacing w:after="0" w:line="240" w:lineRule="auto"/>
      </w:pPr>
      <w:r>
        <w:separator/>
      </w:r>
    </w:p>
  </w:endnote>
  <w:endnote w:type="continuationSeparator" w:id="0">
    <w:p w:rsidR="00DF46AC" w:rsidRDefault="00DF46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6AC" w:rsidRDefault="00DF46AC" w:rsidP="00E71FC3">
      <w:pPr>
        <w:spacing w:after="0" w:line="240" w:lineRule="auto"/>
      </w:pPr>
      <w:r>
        <w:separator/>
      </w:r>
    </w:p>
  </w:footnote>
  <w:footnote w:type="continuationSeparator" w:id="0">
    <w:p w:rsidR="00DF46AC" w:rsidRDefault="00DF46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AC"/>
    <w:rsid w:val="001A7C09"/>
    <w:rsid w:val="00733BE7"/>
    <w:rsid w:val="00AB52E8"/>
    <w:rsid w:val="00B16D3F"/>
    <w:rsid w:val="00DF46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FB65C"/>
  <w15:chartTrackingRefBased/>
  <w15:docId w15:val="{E43AEF49-460B-4B1A-9D4B-9234C0C1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2016-12-21T20:48:00Z</dcterms:created>
  <dcterms:modified xsi:type="dcterms:W3CDTF">2016-12-21T20:51:00Z</dcterms:modified>
</cp:coreProperties>
</file>