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D96" w:rsidRDefault="00786D96" w:rsidP="00786D96">
      <w:pPr>
        <w:pStyle w:val="NoSpacing"/>
      </w:pPr>
      <w:r>
        <w:rPr>
          <w:u w:val="single"/>
        </w:rPr>
        <w:t>Richard WHITYNGHAM</w:t>
      </w:r>
      <w:r>
        <w:t xml:space="preserve">        (d.1467)</w:t>
      </w:r>
    </w:p>
    <w:p w:rsidR="00786D96" w:rsidRDefault="00786D96" w:rsidP="00786D96">
      <w:pPr>
        <w:pStyle w:val="NoSpacing"/>
      </w:pPr>
      <w:r>
        <w:t>of the Chantry of the Blessed Virgin Mary, Ribchester, Lancashire.</w:t>
      </w:r>
    </w:p>
    <w:p w:rsidR="00786D96" w:rsidRDefault="00786D96" w:rsidP="00786D96">
      <w:pPr>
        <w:pStyle w:val="NoSpacing"/>
      </w:pPr>
    </w:p>
    <w:p w:rsidR="00786D96" w:rsidRDefault="00786D96" w:rsidP="00786D96">
      <w:pPr>
        <w:pStyle w:val="NoSpacing"/>
      </w:pPr>
    </w:p>
    <w:p w:rsidR="00786D96" w:rsidRDefault="00786D96" w:rsidP="00786D96">
      <w:pPr>
        <w:pStyle w:val="NoSpacing"/>
      </w:pPr>
      <w:r>
        <w:t xml:space="preserve">  8 Jul.1468</w:t>
      </w:r>
      <w:r>
        <w:tab/>
        <w:t>He was dead by this date.</w:t>
      </w:r>
    </w:p>
    <w:p w:rsidR="00786D96" w:rsidRDefault="00786D96" w:rsidP="00786D96">
      <w:pPr>
        <w:pStyle w:val="NoSpacing"/>
      </w:pPr>
      <w:r>
        <w:tab/>
      </w:r>
      <w:r>
        <w:tab/>
        <w:t>(Yorkshire Archaeological Journal vol. XXX p.48)</w:t>
      </w:r>
    </w:p>
    <w:p w:rsidR="00786D96" w:rsidRDefault="00786D96" w:rsidP="00786D96">
      <w:pPr>
        <w:pStyle w:val="NoSpacing"/>
      </w:pPr>
    </w:p>
    <w:p w:rsidR="00786D96" w:rsidRDefault="00786D96" w:rsidP="00786D96">
      <w:pPr>
        <w:pStyle w:val="NoSpacing"/>
      </w:pPr>
    </w:p>
    <w:p w:rsidR="00786D96" w:rsidRDefault="00786D96" w:rsidP="00786D96">
      <w:pPr>
        <w:pStyle w:val="NoSpacing"/>
      </w:pPr>
      <w:r>
        <w:t>23 March 2013</w:t>
      </w:r>
    </w:p>
    <w:p w:rsidR="00BA4020" w:rsidRPr="00186E49" w:rsidRDefault="00786D9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96" w:rsidRDefault="00786D96" w:rsidP="00552EBA">
      <w:r>
        <w:separator/>
      </w:r>
    </w:p>
  </w:endnote>
  <w:endnote w:type="continuationSeparator" w:id="0">
    <w:p w:rsidR="00786D96" w:rsidRDefault="00786D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6D96">
      <w:rPr>
        <w:noProof/>
      </w:rPr>
      <w:t>17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96" w:rsidRDefault="00786D96" w:rsidP="00552EBA">
      <w:r>
        <w:separator/>
      </w:r>
    </w:p>
  </w:footnote>
  <w:footnote w:type="continuationSeparator" w:id="0">
    <w:p w:rsidR="00786D96" w:rsidRDefault="00786D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86D9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2013-04-17T19:22:00Z</dcterms:created>
  <dcterms:modified xsi:type="dcterms:W3CDTF">2013-04-17T19:23:00Z</dcterms:modified>
</cp:coreProperties>
</file>