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606FD" w14:textId="77777777" w:rsidR="00240FE9" w:rsidRDefault="00240FE9" w:rsidP="00240F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WHETEHAM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906B92E" w14:textId="77777777" w:rsidR="00240FE9" w:rsidRDefault="00240FE9" w:rsidP="00240FE9">
      <w:pPr>
        <w:rPr>
          <w:rFonts w:ascii="Times New Roman" w:hAnsi="Times New Roman" w:cs="Times New Roman"/>
        </w:rPr>
      </w:pPr>
    </w:p>
    <w:p w14:paraId="31FAE610" w14:textId="77777777" w:rsidR="00240FE9" w:rsidRDefault="00240FE9" w:rsidP="00240FE9">
      <w:pPr>
        <w:rPr>
          <w:rFonts w:ascii="Times New Roman" w:hAnsi="Times New Roman" w:cs="Times New Roman"/>
        </w:rPr>
      </w:pPr>
    </w:p>
    <w:p w14:paraId="0158D12D" w14:textId="77777777" w:rsidR="00240FE9" w:rsidRDefault="00240FE9" w:rsidP="00240F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against John </w:t>
      </w:r>
      <w:proofErr w:type="spellStart"/>
      <w:r>
        <w:rPr>
          <w:rFonts w:ascii="Times New Roman" w:hAnsi="Times New Roman" w:cs="Times New Roman"/>
        </w:rPr>
        <w:t>Playstowe</w:t>
      </w:r>
      <w:proofErr w:type="spellEnd"/>
      <w:r>
        <w:rPr>
          <w:rFonts w:ascii="Times New Roman" w:hAnsi="Times New Roman" w:cs="Times New Roman"/>
        </w:rPr>
        <w:t xml:space="preserve"> of North </w:t>
      </w:r>
      <w:proofErr w:type="spellStart"/>
      <w:r>
        <w:rPr>
          <w:rFonts w:ascii="Times New Roman" w:hAnsi="Times New Roman" w:cs="Times New Roman"/>
        </w:rPr>
        <w:t>Mundham</w:t>
      </w:r>
      <w:proofErr w:type="spellEnd"/>
      <w:r>
        <w:rPr>
          <w:rFonts w:ascii="Times New Roman" w:hAnsi="Times New Roman" w:cs="Times New Roman"/>
        </w:rPr>
        <w:t>,</w:t>
      </w:r>
    </w:p>
    <w:p w14:paraId="475D6B43" w14:textId="77777777" w:rsidR="00240FE9" w:rsidRDefault="00240FE9" w:rsidP="00240F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Sussex(q.v.).</w:t>
      </w:r>
    </w:p>
    <w:p w14:paraId="65E8C0DB" w14:textId="77777777" w:rsidR="00240FE9" w:rsidRDefault="00240FE9" w:rsidP="00240F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2D3B7CDB" w14:textId="77777777" w:rsidR="00240FE9" w:rsidRDefault="00240FE9" w:rsidP="00240FE9">
      <w:pPr>
        <w:rPr>
          <w:rFonts w:ascii="Times New Roman" w:hAnsi="Times New Roman" w:cs="Times New Roman"/>
        </w:rPr>
      </w:pPr>
    </w:p>
    <w:p w14:paraId="5E31BB98" w14:textId="77777777" w:rsidR="00240FE9" w:rsidRDefault="00240FE9" w:rsidP="00240FE9">
      <w:pPr>
        <w:rPr>
          <w:rFonts w:ascii="Times New Roman" w:hAnsi="Times New Roman" w:cs="Times New Roman"/>
        </w:rPr>
      </w:pPr>
    </w:p>
    <w:p w14:paraId="34F68E7C" w14:textId="77777777" w:rsidR="00240FE9" w:rsidRDefault="00240FE9" w:rsidP="00240F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April 2019</w:t>
      </w:r>
    </w:p>
    <w:p w14:paraId="03B4C117" w14:textId="77777777" w:rsidR="006B2F86" w:rsidRPr="00E71FC3" w:rsidRDefault="00240FE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13F97" w14:textId="77777777" w:rsidR="00240FE9" w:rsidRDefault="00240FE9" w:rsidP="00E71FC3">
      <w:r>
        <w:separator/>
      </w:r>
    </w:p>
  </w:endnote>
  <w:endnote w:type="continuationSeparator" w:id="0">
    <w:p w14:paraId="0007422B" w14:textId="77777777" w:rsidR="00240FE9" w:rsidRDefault="00240FE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9A8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034D2" w14:textId="77777777" w:rsidR="00240FE9" w:rsidRDefault="00240FE9" w:rsidP="00E71FC3">
      <w:r>
        <w:separator/>
      </w:r>
    </w:p>
  </w:footnote>
  <w:footnote w:type="continuationSeparator" w:id="0">
    <w:p w14:paraId="333BED8F" w14:textId="77777777" w:rsidR="00240FE9" w:rsidRDefault="00240FE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E9"/>
    <w:rsid w:val="001A7C09"/>
    <w:rsid w:val="00240FE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AD4D5"/>
  <w15:chartTrackingRefBased/>
  <w15:docId w15:val="{DB3309C4-3B6B-4AB6-B5A3-DED2D960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FE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2019-04-20T20:24:00Z</dcterms:created>
  <dcterms:modified xsi:type="dcterms:W3CDTF">2019-04-20T20:24:00Z</dcterms:modified>
</cp:coreProperties>
</file>