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85" w:rsidRDefault="00AC7B85" w:rsidP="00AC7B85">
      <w:pPr>
        <w:pStyle w:val="NoSpacing"/>
        <w:ind w:left="1440" w:hanging="1440"/>
      </w:pPr>
      <w:r>
        <w:rPr>
          <w:u w:val="single"/>
        </w:rPr>
        <w:t>Thomas WHELEMAN</w:t>
      </w:r>
      <w:r>
        <w:t xml:space="preserve">       (fl.1423)</w:t>
      </w:r>
    </w:p>
    <w:p w:rsidR="00AC7B85" w:rsidRDefault="00AC7B85" w:rsidP="00AC7B85">
      <w:pPr>
        <w:pStyle w:val="NoSpacing"/>
        <w:ind w:left="1440" w:hanging="1440"/>
      </w:pPr>
      <w:r>
        <w:t>of Warton, Lancashire.</w:t>
      </w:r>
    </w:p>
    <w:p w:rsidR="00AC7B85" w:rsidRDefault="00AC7B85" w:rsidP="00AC7B85">
      <w:pPr>
        <w:pStyle w:val="NoSpacing"/>
        <w:ind w:left="1440" w:hanging="1440"/>
      </w:pPr>
    </w:p>
    <w:p w:rsidR="00AC7B85" w:rsidRDefault="00AC7B85" w:rsidP="00AC7B85">
      <w:pPr>
        <w:pStyle w:val="NoSpacing"/>
        <w:ind w:left="1440" w:hanging="1440"/>
      </w:pPr>
      <w:r>
        <w:t>= Joan(q.v.).   (</w:t>
      </w:r>
      <w:hyperlink r:id="rId7" w:history="1">
        <w:r w:rsidRPr="00444D4F">
          <w:rPr>
            <w:rStyle w:val="Hyperlink"/>
          </w:rPr>
          <w:t>www.nationalarchives.gov.uk/A2A</w:t>
        </w:r>
      </w:hyperlink>
      <w:r>
        <w:t xml:space="preserve">  doc. ref. RCHY 3/1/14)</w:t>
      </w:r>
    </w:p>
    <w:p w:rsidR="00AC7B85" w:rsidRDefault="00AC7B85" w:rsidP="00AC7B85">
      <w:pPr>
        <w:pStyle w:val="NoSpacing"/>
        <w:ind w:left="1440" w:hanging="1440"/>
      </w:pPr>
      <w:r>
        <w:t>Children:    Thomas(q.v.), John, Katherine, Alice, Margaret, Helen.   (ibid.)</w:t>
      </w:r>
    </w:p>
    <w:p w:rsidR="00AC7B85" w:rsidRDefault="00AC7B85" w:rsidP="00AC7B85">
      <w:pPr>
        <w:pStyle w:val="NoSpacing"/>
        <w:ind w:left="1440" w:hanging="1440"/>
      </w:pPr>
    </w:p>
    <w:p w:rsidR="00AC7B85" w:rsidRDefault="00AC7B85" w:rsidP="00AC7B85">
      <w:pPr>
        <w:pStyle w:val="NoSpacing"/>
        <w:ind w:left="1440" w:hanging="1440"/>
      </w:pPr>
    </w:p>
    <w:p w:rsidR="00AC7B85" w:rsidRDefault="00AC7B85" w:rsidP="00AC7B85">
      <w:pPr>
        <w:pStyle w:val="NoSpacing"/>
        <w:ind w:left="1440" w:hanging="1440"/>
      </w:pPr>
      <w:r>
        <w:t xml:space="preserve">  7 Sep.1423</w:t>
      </w:r>
      <w:r>
        <w:tab/>
        <w:t>He and Joan were given two parts of a burgage in Warton by John</w:t>
      </w:r>
    </w:p>
    <w:p w:rsidR="00AC7B85" w:rsidRDefault="00AC7B85" w:rsidP="00AC7B85">
      <w:pPr>
        <w:pStyle w:val="NoSpacing"/>
        <w:ind w:left="1440" w:hanging="1440"/>
      </w:pPr>
      <w:r>
        <w:tab/>
        <w:t>Fox, chaplain(q.v.).     (ibid.)</w:t>
      </w:r>
    </w:p>
    <w:p w:rsidR="00AC7B85" w:rsidRDefault="00AC7B85" w:rsidP="00AC7B85">
      <w:pPr>
        <w:pStyle w:val="NoSpacing"/>
        <w:ind w:left="1440" w:hanging="1440"/>
      </w:pPr>
    </w:p>
    <w:p w:rsidR="00AC7B85" w:rsidRDefault="00AC7B85" w:rsidP="00AC7B85">
      <w:pPr>
        <w:pStyle w:val="NoSpacing"/>
        <w:ind w:left="1440" w:hanging="1440"/>
      </w:pPr>
    </w:p>
    <w:p w:rsidR="00BA4020" w:rsidRPr="00186E49" w:rsidRDefault="00AC7B85" w:rsidP="00AC7B85">
      <w:pPr>
        <w:pStyle w:val="NoSpacing"/>
      </w:pPr>
      <w:r>
        <w:t>11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85" w:rsidRDefault="00AC7B85" w:rsidP="00552EBA">
      <w:r>
        <w:separator/>
      </w:r>
    </w:p>
  </w:endnote>
  <w:endnote w:type="continuationSeparator" w:id="0">
    <w:p w:rsidR="00AC7B85" w:rsidRDefault="00AC7B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7B85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85" w:rsidRDefault="00AC7B85" w:rsidP="00552EBA">
      <w:r>
        <w:separator/>
      </w:r>
    </w:p>
  </w:footnote>
  <w:footnote w:type="continuationSeparator" w:id="0">
    <w:p w:rsidR="00AC7B85" w:rsidRDefault="00AC7B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7B8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2012-09-18T18:57:00Z</dcterms:created>
  <dcterms:modified xsi:type="dcterms:W3CDTF">2012-09-18T18:57:00Z</dcterms:modified>
</cp:coreProperties>
</file>