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3C396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WHIPPER</w:t>
      </w:r>
      <w:r>
        <w:rPr>
          <w:rFonts w:eastAsia="Times New Roman" w:cs="Times New Roman"/>
          <w:szCs w:val="24"/>
        </w:rPr>
        <w:t xml:space="preserve">       (fl.1483)</w:t>
      </w:r>
    </w:p>
    <w:p w14:paraId="55731DEB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</w:p>
    <w:p w14:paraId="3C4FA4B3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</w:p>
    <w:p w14:paraId="566E492F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Aug.1483</w:t>
      </w:r>
      <w:r>
        <w:rPr>
          <w:rFonts w:eastAsia="Times New Roman" w:cs="Times New Roman"/>
          <w:szCs w:val="24"/>
        </w:rPr>
        <w:tab/>
        <w:t>He was a juror on the inquisition melius inquirendo held in Houghton</w:t>
      </w:r>
    </w:p>
    <w:p w14:paraId="5FFA67F7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St.Giles, Norfolk, into lands of Henry Pakenham(d.1481)(q.v.).</w:t>
      </w:r>
    </w:p>
    <w:p w14:paraId="24734B0B" w14:textId="77777777" w:rsidR="00CE276B" w:rsidRDefault="00CE276B" w:rsidP="00CE276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7612B671" w14:textId="77777777" w:rsidR="00CE276B" w:rsidRDefault="00CE276B" w:rsidP="00CE276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p.58)</w:t>
      </w:r>
    </w:p>
    <w:p w14:paraId="14702E9F" w14:textId="77777777" w:rsidR="00B7206C" w:rsidRDefault="00B7206C" w:rsidP="00B7206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Oct.1483</w:t>
      </w:r>
      <w:r>
        <w:rPr>
          <w:rFonts w:eastAsia="Times New Roman" w:cs="Times New Roman"/>
          <w:szCs w:val="24"/>
        </w:rPr>
        <w:tab/>
        <w:t>He was a juror on the inquisition virtute officii held in Houghton</w:t>
      </w:r>
    </w:p>
    <w:p w14:paraId="2EB94C13" w14:textId="77777777" w:rsidR="00B7206C" w:rsidRDefault="00B7206C" w:rsidP="00B7206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St.Giles, Norfolk, into lands of Margaret Pakenham(q.v.).</w:t>
      </w:r>
    </w:p>
    <w:p w14:paraId="15A8453A" w14:textId="77777777" w:rsidR="00B7206C" w:rsidRDefault="00B7206C" w:rsidP="00B7206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7374911E" w14:textId="77777777" w:rsidR="00B7206C" w:rsidRDefault="00B7206C" w:rsidP="00B7206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p.93)</w:t>
      </w:r>
    </w:p>
    <w:p w14:paraId="1F72DC0A" w14:textId="77777777" w:rsidR="00B7206C" w:rsidRDefault="00B7206C" w:rsidP="00B7206C">
      <w:pPr>
        <w:pStyle w:val="NoSpacing"/>
        <w:rPr>
          <w:rFonts w:eastAsia="Times New Roman" w:cs="Times New Roman"/>
          <w:szCs w:val="24"/>
        </w:rPr>
      </w:pPr>
    </w:p>
    <w:p w14:paraId="46EDF7E6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</w:p>
    <w:p w14:paraId="324C0D4B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</w:p>
    <w:p w14:paraId="2AA6CED0" w14:textId="77777777" w:rsidR="00CE276B" w:rsidRDefault="00CE276B" w:rsidP="00CE276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May 2023</w:t>
      </w:r>
    </w:p>
    <w:p w14:paraId="38F605B8" w14:textId="5ED2D90F" w:rsidR="00B7206C" w:rsidRDefault="00B7206C" w:rsidP="00CE276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August 2024</w:t>
      </w:r>
    </w:p>
    <w:p w14:paraId="432DD11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1B001" w14:textId="77777777" w:rsidR="00CE276B" w:rsidRDefault="00CE276B" w:rsidP="009139A6">
      <w:r>
        <w:separator/>
      </w:r>
    </w:p>
  </w:endnote>
  <w:endnote w:type="continuationSeparator" w:id="0">
    <w:p w14:paraId="1DC940AB" w14:textId="77777777" w:rsidR="00CE276B" w:rsidRDefault="00CE27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F98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053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EBD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C0BE4" w14:textId="77777777" w:rsidR="00CE276B" w:rsidRDefault="00CE276B" w:rsidP="009139A6">
      <w:r>
        <w:separator/>
      </w:r>
    </w:p>
  </w:footnote>
  <w:footnote w:type="continuationSeparator" w:id="0">
    <w:p w14:paraId="1CCF83AE" w14:textId="77777777" w:rsidR="00CE276B" w:rsidRDefault="00CE27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61F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630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AF9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6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443E"/>
    <w:rsid w:val="00B7206C"/>
    <w:rsid w:val="00BA00AB"/>
    <w:rsid w:val="00CB4ED9"/>
    <w:rsid w:val="00CE276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2FCC1"/>
  <w15:chartTrackingRefBased/>
  <w15:docId w15:val="{14C1DFB6-479C-4EB1-8BAD-FFBE191B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2023-05-17T20:28:00Z</dcterms:created>
  <dcterms:modified xsi:type="dcterms:W3CDTF">2024-08-13T08:56:00Z</dcterms:modified>
</cp:coreProperties>
</file>